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D8434A"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747EFD" w:rsidP="00941CA7">
      <w:pPr>
        <w:ind w:left="1440"/>
        <w:rPr>
          <w:rFonts w:ascii="Calibri" w:hAnsi="Calibri"/>
          <w:b/>
          <w:sz w:val="22"/>
          <w:szCs w:val="22"/>
        </w:rPr>
      </w:pPr>
      <w:r w:rsidRPr="00B52729">
        <w:rPr>
          <w:rFonts w:ascii="Calibri" w:hAnsi="Calibri"/>
          <w:b/>
          <w:sz w:val="22"/>
          <w:szCs w:val="22"/>
        </w:rPr>
        <w:t>“</w:t>
      </w:r>
      <w:r w:rsidR="00480200">
        <w:rPr>
          <w:rFonts w:ascii="Calibri" w:hAnsi="Calibri"/>
          <w:b/>
          <w:sz w:val="22"/>
          <w:szCs w:val="22"/>
        </w:rPr>
        <w:t>Founders Day 2016: Celebrating Ancient Paths</w:t>
      </w:r>
      <w:r w:rsidR="0016023B">
        <w:rPr>
          <w:rFonts w:ascii="Calibri" w:hAnsi="Calibri"/>
          <w:b/>
          <w:sz w:val="22"/>
          <w:szCs w:val="22"/>
        </w:rPr>
        <w:t>”</w:t>
      </w:r>
      <w:r w:rsidR="001921A1" w:rsidRPr="00B52729">
        <w:rPr>
          <w:rFonts w:ascii="Calibri" w:hAnsi="Calibri"/>
          <w:b/>
          <w:sz w:val="22"/>
          <w:szCs w:val="22"/>
        </w:rPr>
        <w:br/>
      </w:r>
    </w:p>
    <w:p w:rsidR="00BD0E16" w:rsidRDefault="00BD0E16" w:rsidP="00BD0E16">
      <w:pPr>
        <w:rPr>
          <w:rFonts w:ascii="Calibri" w:hAnsi="Calibri"/>
          <w:sz w:val="22"/>
          <w:szCs w:val="22"/>
        </w:rPr>
      </w:pPr>
    </w:p>
    <w:p w:rsidR="00CD0AA3" w:rsidRPr="00D8434A" w:rsidRDefault="00CD0AA3" w:rsidP="00CD0AA3">
      <w:pPr>
        <w:rPr>
          <w:rFonts w:ascii="Calibri" w:hAnsi="Calibri"/>
          <w:sz w:val="28"/>
          <w:szCs w:val="28"/>
          <w:lang w:val="en-CA" w:eastAsia="en-CA"/>
        </w:rPr>
      </w:pPr>
      <w:r w:rsidRPr="00D8434A">
        <w:rPr>
          <w:rFonts w:ascii="Calibri" w:hAnsi="Calibri"/>
          <w:sz w:val="28"/>
          <w:szCs w:val="28"/>
        </w:rPr>
        <w:t>Jeremiah 6:16</w:t>
      </w:r>
      <w:r w:rsidR="00491762" w:rsidRPr="00D8434A">
        <w:rPr>
          <w:rFonts w:ascii="Calibri" w:hAnsi="Calibri"/>
          <w:sz w:val="28"/>
          <w:szCs w:val="28"/>
        </w:rPr>
        <w:t xml:space="preserve"> </w:t>
      </w:r>
      <w:bookmarkStart w:id="0" w:name="_GoBack"/>
      <w:bookmarkEnd w:id="0"/>
    </w:p>
    <w:p w:rsidR="00CD0AA3" w:rsidRPr="00D8434A" w:rsidRDefault="00CD0AA3" w:rsidP="00CD0AA3">
      <w:pPr>
        <w:rPr>
          <w:rFonts w:ascii="Calibri" w:hAnsi="Calibri"/>
          <w:sz w:val="28"/>
          <w:szCs w:val="28"/>
        </w:rPr>
      </w:pPr>
      <w:r w:rsidRPr="00D8434A">
        <w:rPr>
          <w:rFonts w:ascii="Calibri" w:hAnsi="Calibri"/>
          <w:sz w:val="28"/>
          <w:szCs w:val="28"/>
          <w:vertAlign w:val="superscript"/>
        </w:rPr>
        <w:t>16</w:t>
      </w:r>
      <w:r w:rsidRPr="00D8434A">
        <w:rPr>
          <w:rFonts w:ascii="Calibri" w:hAnsi="Calibri"/>
          <w:sz w:val="28"/>
          <w:szCs w:val="28"/>
        </w:rPr>
        <w:t xml:space="preserve"> This is what the </w:t>
      </w:r>
      <w:r w:rsidRPr="00D8434A">
        <w:rPr>
          <w:rFonts w:ascii="Calibri" w:hAnsi="Calibri"/>
          <w:smallCaps/>
          <w:sz w:val="28"/>
          <w:szCs w:val="28"/>
        </w:rPr>
        <w:t>Lord</w:t>
      </w:r>
      <w:r w:rsidRPr="00D8434A">
        <w:rPr>
          <w:rFonts w:ascii="Calibri" w:hAnsi="Calibri"/>
          <w:sz w:val="28"/>
          <w:szCs w:val="28"/>
        </w:rPr>
        <w:t xml:space="preserve"> says: “Stand at the crossroads and look; ask for the ancient paths, ask where the good way is, and walk in it, and you will find rest for your souls. But you said, ‘We will not walk in it.’ </w:t>
      </w:r>
    </w:p>
    <w:p w:rsidR="00C5537D" w:rsidRPr="00D8434A" w:rsidRDefault="00C5537D" w:rsidP="00941CA7">
      <w:pPr>
        <w:ind w:left="1440"/>
        <w:rPr>
          <w:rFonts w:ascii="Calibri" w:hAnsi="Calibri"/>
          <w:sz w:val="24"/>
          <w:szCs w:val="24"/>
        </w:rPr>
      </w:pPr>
    </w:p>
    <w:p w:rsidR="002665F1" w:rsidRPr="00D8434A" w:rsidRDefault="002665F1" w:rsidP="002665F1">
      <w:pPr>
        <w:rPr>
          <w:rFonts w:ascii="Calibri" w:hAnsi="Calibri"/>
          <w:b/>
          <w:sz w:val="24"/>
          <w:szCs w:val="24"/>
        </w:rPr>
      </w:pPr>
      <w:r w:rsidRPr="00D8434A">
        <w:rPr>
          <w:rFonts w:ascii="Calibri" w:hAnsi="Calibri"/>
          <w:b/>
          <w:sz w:val="24"/>
          <w:szCs w:val="24"/>
        </w:rPr>
        <w:t>The Evangelical Covenant Church’s</w:t>
      </w:r>
      <w:r w:rsidRPr="00D8434A">
        <w:rPr>
          <w:rFonts w:ascii="Calibri" w:hAnsi="Calibri"/>
          <w:b/>
          <w:sz w:val="24"/>
          <w:szCs w:val="24"/>
        </w:rPr>
        <w:t xml:space="preserve"> four ministry priorities:</w:t>
      </w:r>
    </w:p>
    <w:p w:rsidR="002665F1" w:rsidRPr="00D8434A" w:rsidRDefault="002665F1" w:rsidP="002665F1">
      <w:pPr>
        <w:rPr>
          <w:rFonts w:ascii="Calibri" w:hAnsi="Calibri"/>
          <w:sz w:val="24"/>
          <w:szCs w:val="24"/>
        </w:rPr>
      </w:pPr>
    </w:p>
    <w:p w:rsidR="002665F1" w:rsidRPr="00D8434A" w:rsidRDefault="002665F1" w:rsidP="002665F1">
      <w:pPr>
        <w:pStyle w:val="ListParagraph"/>
        <w:numPr>
          <w:ilvl w:val="0"/>
          <w:numId w:val="14"/>
        </w:numPr>
        <w:spacing w:after="160" w:line="259" w:lineRule="auto"/>
        <w:contextualSpacing/>
        <w:rPr>
          <w:rFonts w:ascii="Calibri" w:hAnsi="Calibri"/>
          <w:i/>
          <w:sz w:val="24"/>
          <w:szCs w:val="24"/>
        </w:rPr>
      </w:pPr>
      <w:r w:rsidRPr="00D8434A">
        <w:rPr>
          <w:rFonts w:ascii="Calibri" w:hAnsi="Calibri"/>
          <w:i/>
          <w:sz w:val="24"/>
          <w:szCs w:val="24"/>
        </w:rPr>
        <w:t>Make &amp; Deepen Disciples </w:t>
      </w:r>
    </w:p>
    <w:p w:rsidR="002665F1" w:rsidRPr="00D8434A" w:rsidRDefault="002665F1" w:rsidP="002665F1">
      <w:pPr>
        <w:pStyle w:val="ListParagraph"/>
        <w:numPr>
          <w:ilvl w:val="0"/>
          <w:numId w:val="14"/>
        </w:numPr>
        <w:spacing w:after="160" w:line="259" w:lineRule="auto"/>
        <w:contextualSpacing/>
        <w:rPr>
          <w:rFonts w:ascii="Calibri" w:hAnsi="Calibri"/>
          <w:i/>
          <w:sz w:val="24"/>
          <w:szCs w:val="24"/>
        </w:rPr>
      </w:pPr>
      <w:r w:rsidRPr="00D8434A">
        <w:rPr>
          <w:rFonts w:ascii="Calibri" w:hAnsi="Calibri"/>
          <w:i/>
          <w:sz w:val="24"/>
          <w:szCs w:val="24"/>
        </w:rPr>
        <w:t>Start &amp; Strengthen Churches</w:t>
      </w:r>
    </w:p>
    <w:p w:rsidR="002665F1" w:rsidRPr="00D8434A" w:rsidRDefault="002665F1" w:rsidP="002665F1">
      <w:pPr>
        <w:pStyle w:val="ListParagraph"/>
        <w:numPr>
          <w:ilvl w:val="0"/>
          <w:numId w:val="14"/>
        </w:numPr>
        <w:spacing w:after="160" w:line="259" w:lineRule="auto"/>
        <w:contextualSpacing/>
        <w:rPr>
          <w:rFonts w:ascii="Calibri" w:hAnsi="Calibri"/>
          <w:i/>
          <w:sz w:val="24"/>
          <w:szCs w:val="24"/>
        </w:rPr>
      </w:pPr>
      <w:r w:rsidRPr="00D8434A">
        <w:rPr>
          <w:rFonts w:ascii="Calibri" w:hAnsi="Calibri"/>
          <w:i/>
          <w:sz w:val="24"/>
          <w:szCs w:val="24"/>
        </w:rPr>
        <w:t>Develop Leaders</w:t>
      </w:r>
    </w:p>
    <w:p w:rsidR="002665F1" w:rsidRPr="00D8434A" w:rsidRDefault="002665F1" w:rsidP="002665F1">
      <w:pPr>
        <w:pStyle w:val="ListParagraph"/>
        <w:numPr>
          <w:ilvl w:val="0"/>
          <w:numId w:val="14"/>
        </w:numPr>
        <w:spacing w:after="160" w:line="259" w:lineRule="auto"/>
        <w:contextualSpacing/>
        <w:rPr>
          <w:rFonts w:ascii="Calibri" w:hAnsi="Calibri"/>
          <w:i/>
          <w:sz w:val="24"/>
          <w:szCs w:val="24"/>
        </w:rPr>
      </w:pPr>
      <w:r w:rsidRPr="00D8434A">
        <w:rPr>
          <w:rFonts w:ascii="Calibri" w:hAnsi="Calibri"/>
          <w:i/>
          <w:sz w:val="24"/>
          <w:szCs w:val="24"/>
        </w:rPr>
        <w:t>Love Mercy, Do Justice</w:t>
      </w:r>
    </w:p>
    <w:p w:rsidR="00C22A72" w:rsidRPr="00D8434A" w:rsidRDefault="00C22A72" w:rsidP="001E40A3">
      <w:pPr>
        <w:rPr>
          <w:rFonts w:ascii="Calibri" w:hAnsi="Calibri"/>
          <w:b/>
          <w:sz w:val="24"/>
          <w:szCs w:val="24"/>
        </w:rPr>
      </w:pPr>
    </w:p>
    <w:p w:rsidR="002665F1" w:rsidRPr="00D8434A" w:rsidRDefault="002665F1" w:rsidP="002665F1">
      <w:pPr>
        <w:rPr>
          <w:rFonts w:ascii="Calibri" w:hAnsi="Calibri"/>
          <w:b/>
          <w:sz w:val="24"/>
          <w:szCs w:val="24"/>
        </w:rPr>
      </w:pPr>
      <w:r w:rsidRPr="00D8434A">
        <w:rPr>
          <w:rFonts w:ascii="Calibri" w:hAnsi="Calibri"/>
          <w:b/>
          <w:sz w:val="24"/>
          <w:szCs w:val="24"/>
        </w:rPr>
        <w:t>Covenant Affirmations</w:t>
      </w:r>
    </w:p>
    <w:p w:rsidR="002665F1" w:rsidRPr="00D8434A" w:rsidRDefault="002665F1" w:rsidP="002665F1">
      <w:pPr>
        <w:numPr>
          <w:ilvl w:val="0"/>
          <w:numId w:val="15"/>
        </w:numPr>
        <w:rPr>
          <w:rFonts w:ascii="Calibri" w:hAnsi="Calibri"/>
          <w:sz w:val="24"/>
          <w:szCs w:val="24"/>
        </w:rPr>
      </w:pPr>
      <w:r w:rsidRPr="00D8434A">
        <w:rPr>
          <w:rFonts w:ascii="Calibri" w:hAnsi="Calibri"/>
          <w:sz w:val="24"/>
          <w:szCs w:val="24"/>
        </w:rPr>
        <w:t>We affirm the centrality of the word of God.</w:t>
      </w:r>
    </w:p>
    <w:p w:rsidR="00480200" w:rsidRPr="00D8434A" w:rsidRDefault="00480200" w:rsidP="00480200">
      <w:pPr>
        <w:ind w:left="720"/>
        <w:rPr>
          <w:rFonts w:ascii="Calibri" w:hAnsi="Calibri"/>
          <w:sz w:val="24"/>
          <w:szCs w:val="24"/>
        </w:rPr>
      </w:pPr>
    </w:p>
    <w:p w:rsidR="00480200" w:rsidRPr="00D8434A" w:rsidRDefault="00480200" w:rsidP="00480200">
      <w:pPr>
        <w:ind w:left="720"/>
        <w:rPr>
          <w:rFonts w:ascii="Calibri" w:hAnsi="Calibri"/>
          <w:sz w:val="24"/>
          <w:szCs w:val="24"/>
        </w:rPr>
      </w:pPr>
    </w:p>
    <w:p w:rsidR="002665F1" w:rsidRPr="00D8434A" w:rsidRDefault="002665F1" w:rsidP="002665F1">
      <w:pPr>
        <w:numPr>
          <w:ilvl w:val="0"/>
          <w:numId w:val="15"/>
        </w:numPr>
        <w:rPr>
          <w:rFonts w:ascii="Calibri" w:hAnsi="Calibri"/>
          <w:sz w:val="24"/>
          <w:szCs w:val="24"/>
        </w:rPr>
      </w:pPr>
      <w:r w:rsidRPr="00D8434A">
        <w:rPr>
          <w:rFonts w:ascii="Calibri" w:hAnsi="Calibri"/>
          <w:sz w:val="24"/>
          <w:szCs w:val="24"/>
        </w:rPr>
        <w:t>We affirm the necessity of the new birth.</w:t>
      </w:r>
    </w:p>
    <w:p w:rsidR="00480200" w:rsidRPr="00D8434A" w:rsidRDefault="00480200" w:rsidP="00480200">
      <w:pPr>
        <w:ind w:left="720"/>
        <w:rPr>
          <w:rFonts w:ascii="Calibri" w:hAnsi="Calibri"/>
          <w:sz w:val="24"/>
          <w:szCs w:val="24"/>
        </w:rPr>
      </w:pPr>
    </w:p>
    <w:p w:rsidR="00480200" w:rsidRPr="00D8434A" w:rsidRDefault="00480200" w:rsidP="00480200">
      <w:pPr>
        <w:ind w:left="720"/>
        <w:rPr>
          <w:rFonts w:ascii="Calibri" w:hAnsi="Calibri"/>
          <w:sz w:val="24"/>
          <w:szCs w:val="24"/>
        </w:rPr>
      </w:pPr>
    </w:p>
    <w:p w:rsidR="00480200" w:rsidRPr="00D8434A" w:rsidRDefault="00480200" w:rsidP="00480200">
      <w:pPr>
        <w:ind w:left="720"/>
        <w:rPr>
          <w:rFonts w:ascii="Calibri" w:hAnsi="Calibri"/>
          <w:sz w:val="24"/>
          <w:szCs w:val="24"/>
        </w:rPr>
      </w:pPr>
    </w:p>
    <w:p w:rsidR="002665F1" w:rsidRPr="00D8434A" w:rsidRDefault="002665F1" w:rsidP="002665F1">
      <w:pPr>
        <w:numPr>
          <w:ilvl w:val="0"/>
          <w:numId w:val="15"/>
        </w:numPr>
        <w:rPr>
          <w:rFonts w:ascii="Calibri" w:hAnsi="Calibri"/>
          <w:sz w:val="24"/>
          <w:szCs w:val="24"/>
        </w:rPr>
      </w:pPr>
      <w:r w:rsidRPr="00D8434A">
        <w:rPr>
          <w:rFonts w:ascii="Calibri" w:hAnsi="Calibri"/>
          <w:sz w:val="24"/>
          <w:szCs w:val="24"/>
        </w:rPr>
        <w:t>We affirm a commitment to the whole mission of the Church.</w:t>
      </w:r>
    </w:p>
    <w:p w:rsidR="00480200" w:rsidRPr="00D8434A" w:rsidRDefault="00480200" w:rsidP="00480200">
      <w:pPr>
        <w:ind w:left="720"/>
        <w:rPr>
          <w:rFonts w:ascii="Calibri" w:hAnsi="Calibri"/>
          <w:sz w:val="24"/>
          <w:szCs w:val="24"/>
        </w:rPr>
      </w:pPr>
    </w:p>
    <w:p w:rsidR="00480200" w:rsidRPr="00D8434A" w:rsidRDefault="00480200" w:rsidP="00480200">
      <w:pPr>
        <w:ind w:left="720"/>
        <w:rPr>
          <w:rFonts w:ascii="Calibri" w:hAnsi="Calibri"/>
          <w:sz w:val="24"/>
          <w:szCs w:val="24"/>
        </w:rPr>
      </w:pPr>
    </w:p>
    <w:p w:rsidR="00480200" w:rsidRPr="00D8434A" w:rsidRDefault="00480200" w:rsidP="00480200">
      <w:pPr>
        <w:ind w:left="720"/>
        <w:rPr>
          <w:rFonts w:ascii="Calibri" w:hAnsi="Calibri"/>
          <w:sz w:val="24"/>
          <w:szCs w:val="24"/>
        </w:rPr>
      </w:pPr>
    </w:p>
    <w:p w:rsidR="00480200" w:rsidRPr="00D8434A" w:rsidRDefault="00480200" w:rsidP="00480200">
      <w:pPr>
        <w:ind w:left="720"/>
        <w:rPr>
          <w:rFonts w:ascii="Calibri" w:hAnsi="Calibri"/>
          <w:sz w:val="24"/>
          <w:szCs w:val="24"/>
        </w:rPr>
      </w:pPr>
    </w:p>
    <w:p w:rsidR="002665F1" w:rsidRPr="00D8434A" w:rsidRDefault="002665F1" w:rsidP="002665F1">
      <w:pPr>
        <w:numPr>
          <w:ilvl w:val="0"/>
          <w:numId w:val="15"/>
        </w:numPr>
        <w:rPr>
          <w:rFonts w:ascii="Calibri" w:hAnsi="Calibri"/>
          <w:sz w:val="24"/>
          <w:szCs w:val="24"/>
        </w:rPr>
      </w:pPr>
      <w:r w:rsidRPr="00D8434A">
        <w:rPr>
          <w:rFonts w:ascii="Calibri" w:hAnsi="Calibri"/>
          <w:sz w:val="24"/>
          <w:szCs w:val="24"/>
        </w:rPr>
        <w:t>We affirm the Church as a fellowship of believers.</w:t>
      </w:r>
    </w:p>
    <w:p w:rsidR="00480200" w:rsidRPr="00D8434A" w:rsidRDefault="00480200" w:rsidP="00480200">
      <w:pPr>
        <w:ind w:left="360"/>
        <w:rPr>
          <w:rFonts w:ascii="Calibri" w:hAnsi="Calibri"/>
          <w:sz w:val="24"/>
          <w:szCs w:val="24"/>
        </w:rPr>
      </w:pPr>
    </w:p>
    <w:p w:rsidR="00480200" w:rsidRPr="00D8434A" w:rsidRDefault="00480200" w:rsidP="00480200">
      <w:pPr>
        <w:ind w:left="360"/>
        <w:rPr>
          <w:rFonts w:ascii="Calibri" w:hAnsi="Calibri"/>
          <w:sz w:val="24"/>
          <w:szCs w:val="24"/>
        </w:rPr>
      </w:pPr>
    </w:p>
    <w:p w:rsidR="00480200" w:rsidRPr="00D8434A" w:rsidRDefault="00480200" w:rsidP="00480200">
      <w:pPr>
        <w:ind w:left="360"/>
        <w:rPr>
          <w:rFonts w:ascii="Calibri" w:hAnsi="Calibri"/>
          <w:sz w:val="24"/>
          <w:szCs w:val="24"/>
        </w:rPr>
      </w:pPr>
    </w:p>
    <w:p w:rsidR="002665F1" w:rsidRPr="00D8434A" w:rsidRDefault="002665F1" w:rsidP="002665F1">
      <w:pPr>
        <w:numPr>
          <w:ilvl w:val="0"/>
          <w:numId w:val="15"/>
        </w:numPr>
        <w:rPr>
          <w:rFonts w:ascii="Calibri" w:hAnsi="Calibri"/>
          <w:sz w:val="24"/>
          <w:szCs w:val="24"/>
        </w:rPr>
      </w:pPr>
      <w:r w:rsidRPr="00D8434A">
        <w:rPr>
          <w:rFonts w:ascii="Calibri" w:hAnsi="Calibri"/>
          <w:sz w:val="24"/>
          <w:szCs w:val="24"/>
        </w:rPr>
        <w:t>We affirm a conscious dependence on the Holy Spirit.</w:t>
      </w:r>
    </w:p>
    <w:p w:rsidR="00480200" w:rsidRPr="00D8434A" w:rsidRDefault="00480200" w:rsidP="00480200">
      <w:pPr>
        <w:ind w:left="720"/>
        <w:rPr>
          <w:rFonts w:ascii="Calibri" w:hAnsi="Calibri"/>
          <w:sz w:val="24"/>
          <w:szCs w:val="24"/>
        </w:rPr>
      </w:pPr>
    </w:p>
    <w:p w:rsidR="00480200" w:rsidRPr="00D8434A" w:rsidRDefault="00480200" w:rsidP="00480200">
      <w:pPr>
        <w:ind w:left="720"/>
        <w:rPr>
          <w:rFonts w:ascii="Calibri" w:hAnsi="Calibri"/>
          <w:sz w:val="24"/>
          <w:szCs w:val="24"/>
        </w:rPr>
      </w:pPr>
    </w:p>
    <w:p w:rsidR="00480200" w:rsidRPr="00D8434A" w:rsidRDefault="00480200" w:rsidP="00480200">
      <w:pPr>
        <w:ind w:left="720"/>
        <w:rPr>
          <w:rFonts w:ascii="Calibri" w:hAnsi="Calibri"/>
          <w:sz w:val="24"/>
          <w:szCs w:val="24"/>
        </w:rPr>
      </w:pPr>
    </w:p>
    <w:p w:rsidR="002665F1" w:rsidRPr="00D8434A" w:rsidRDefault="002665F1" w:rsidP="002665F1">
      <w:pPr>
        <w:numPr>
          <w:ilvl w:val="0"/>
          <w:numId w:val="15"/>
        </w:numPr>
        <w:rPr>
          <w:rFonts w:ascii="Calibri" w:hAnsi="Calibri"/>
          <w:sz w:val="24"/>
          <w:szCs w:val="24"/>
        </w:rPr>
      </w:pPr>
      <w:r w:rsidRPr="00D8434A">
        <w:rPr>
          <w:rFonts w:ascii="Calibri" w:hAnsi="Calibri"/>
          <w:sz w:val="24"/>
          <w:szCs w:val="24"/>
        </w:rPr>
        <w:t>We affirm the reality of freedom in Christ.</w:t>
      </w:r>
    </w:p>
    <w:p w:rsidR="00480200" w:rsidRPr="00D8434A" w:rsidRDefault="00480200" w:rsidP="00480200">
      <w:pPr>
        <w:rPr>
          <w:rFonts w:ascii="Calibri" w:hAnsi="Calibri"/>
          <w:sz w:val="24"/>
          <w:szCs w:val="24"/>
        </w:rPr>
      </w:pPr>
    </w:p>
    <w:p w:rsidR="00480200" w:rsidRPr="00D8434A" w:rsidRDefault="00480200" w:rsidP="00480200">
      <w:pPr>
        <w:rPr>
          <w:rFonts w:ascii="Calibri" w:hAnsi="Calibri"/>
          <w:sz w:val="24"/>
          <w:szCs w:val="24"/>
        </w:rPr>
      </w:pPr>
    </w:p>
    <w:p w:rsidR="00480200" w:rsidRPr="00D8434A" w:rsidRDefault="00480200" w:rsidP="00480200">
      <w:pPr>
        <w:rPr>
          <w:rFonts w:ascii="Calibri" w:hAnsi="Calibri"/>
          <w:sz w:val="24"/>
          <w:szCs w:val="24"/>
        </w:rPr>
      </w:pPr>
    </w:p>
    <w:p w:rsidR="00480200" w:rsidRPr="00D8434A" w:rsidRDefault="00480200" w:rsidP="00480200">
      <w:pPr>
        <w:rPr>
          <w:rFonts w:ascii="Calibri" w:hAnsi="Calibri"/>
          <w:b/>
          <w:sz w:val="24"/>
          <w:szCs w:val="24"/>
        </w:rPr>
      </w:pPr>
      <w:r w:rsidRPr="00D8434A">
        <w:rPr>
          <w:rFonts w:ascii="Calibri" w:hAnsi="Calibri"/>
          <w:b/>
          <w:sz w:val="24"/>
          <w:szCs w:val="24"/>
        </w:rPr>
        <w:t>“But you said, ‘We will not walk in it.’”</w:t>
      </w:r>
    </w:p>
    <w:p w:rsidR="00480200" w:rsidRDefault="00480200" w:rsidP="00815195">
      <w:pPr>
        <w:ind w:left="720"/>
        <w:rPr>
          <w:rFonts w:ascii="Calibri" w:hAnsi="Calibri"/>
          <w:sz w:val="24"/>
          <w:szCs w:val="24"/>
        </w:rPr>
      </w:pPr>
    </w:p>
    <w:p w:rsidR="00480200" w:rsidRDefault="00480200" w:rsidP="00815195">
      <w:pPr>
        <w:ind w:left="720"/>
        <w:rPr>
          <w:rFonts w:ascii="Calibri" w:hAnsi="Calibri"/>
          <w:sz w:val="24"/>
          <w:szCs w:val="24"/>
        </w:rPr>
      </w:pPr>
    </w:p>
    <w:p w:rsidR="00C968E0" w:rsidRPr="00480200" w:rsidRDefault="00D8434A" w:rsidP="00815195">
      <w:pPr>
        <w:ind w:left="720"/>
        <w:rPr>
          <w:rFonts w:ascii="Calibri" w:hAnsi="Calibri"/>
          <w:sz w:val="24"/>
          <w:szCs w:val="24"/>
        </w:rPr>
      </w:pPr>
      <w:r w:rsidRPr="00480200">
        <w:rPr>
          <w:rFonts w:ascii="Calibri" w:hAnsi="Calibri"/>
          <w:noProof/>
          <w:sz w:val="24"/>
          <w:szCs w:val="24"/>
        </w:rPr>
        <w:pict>
          <v:shape id="_x0000_s1329" type="#_x0000_t75" style="position:absolute;left:0;text-align:left;margin-left:0;margin-top:3.5pt;width:68.25pt;height:57pt;z-index:-1;mso-position-horizontal-relative:text;mso-position-vertical-relative:text;mso-width-relative:page;mso-height-relative:page">
            <v:imagedata r:id="rId8" o:title="2"/>
          </v:shape>
        </w:pict>
      </w:r>
    </w:p>
    <w:p w:rsidR="00F075DA" w:rsidRPr="00480200" w:rsidRDefault="00F075DA" w:rsidP="005C557C">
      <w:pPr>
        <w:ind w:left="720" w:firstLine="720"/>
        <w:rPr>
          <w:rFonts w:ascii="Calibri" w:hAnsi="Calibri"/>
          <w:b/>
          <w:sz w:val="22"/>
          <w:szCs w:val="22"/>
        </w:rPr>
      </w:pPr>
      <w:r w:rsidRPr="00480200">
        <w:rPr>
          <w:rFonts w:ascii="Calibri" w:hAnsi="Calibri"/>
          <w:b/>
          <w:sz w:val="22"/>
          <w:szCs w:val="22"/>
        </w:rPr>
        <w:t xml:space="preserve">Questions for </w:t>
      </w:r>
      <w:r w:rsidR="005C557C" w:rsidRPr="00480200">
        <w:rPr>
          <w:rFonts w:ascii="Calibri" w:hAnsi="Calibri"/>
          <w:b/>
          <w:sz w:val="22"/>
          <w:szCs w:val="22"/>
        </w:rPr>
        <w:t>Discussion</w:t>
      </w:r>
    </w:p>
    <w:p w:rsidR="00F075DA" w:rsidRPr="00480200" w:rsidRDefault="00F075DA" w:rsidP="005C557C">
      <w:pPr>
        <w:ind w:left="720"/>
        <w:rPr>
          <w:rFonts w:ascii="Calibri" w:hAnsi="Calibri"/>
          <w:b/>
          <w:sz w:val="22"/>
          <w:szCs w:val="22"/>
        </w:rPr>
      </w:pPr>
    </w:p>
    <w:p w:rsidR="00FB479D" w:rsidRPr="00480200" w:rsidRDefault="00480200" w:rsidP="008B5BCC">
      <w:pPr>
        <w:pStyle w:val="ListParagraph"/>
        <w:numPr>
          <w:ilvl w:val="0"/>
          <w:numId w:val="12"/>
        </w:numPr>
        <w:autoSpaceDN w:val="0"/>
        <w:spacing w:after="120"/>
        <w:contextualSpacing/>
        <w:rPr>
          <w:rFonts w:ascii="Calibri" w:hAnsi="Calibri"/>
          <w:sz w:val="22"/>
          <w:szCs w:val="22"/>
        </w:rPr>
      </w:pPr>
      <w:r w:rsidRPr="00480200">
        <w:rPr>
          <w:rFonts w:ascii="Calibri" w:hAnsi="Calibri"/>
          <w:sz w:val="22"/>
          <w:szCs w:val="22"/>
        </w:rPr>
        <w:t>Was there any new insight or idea gained as a result of this message?</w:t>
      </w:r>
    </w:p>
    <w:p w:rsidR="00480200" w:rsidRPr="00480200" w:rsidRDefault="00480200" w:rsidP="00480200">
      <w:pPr>
        <w:pStyle w:val="ListParagraph"/>
        <w:autoSpaceDN w:val="0"/>
        <w:spacing w:after="120"/>
        <w:ind w:left="0"/>
        <w:contextualSpacing/>
        <w:rPr>
          <w:rFonts w:ascii="Calibri" w:hAnsi="Calibri"/>
          <w:sz w:val="22"/>
          <w:szCs w:val="22"/>
        </w:rPr>
      </w:pPr>
      <w:r w:rsidRPr="00480200">
        <w:rPr>
          <w:rFonts w:ascii="Calibri" w:hAnsi="Calibri"/>
          <w:sz w:val="22"/>
          <w:szCs w:val="22"/>
        </w:rPr>
        <w:t>2. Is the fact that our church is part of a denomination a value of yours?  Why or why not?</w:t>
      </w:r>
    </w:p>
    <w:p w:rsidR="00480200" w:rsidRPr="00480200" w:rsidRDefault="00480200" w:rsidP="00480200">
      <w:pPr>
        <w:pStyle w:val="ListParagraph"/>
        <w:autoSpaceDN w:val="0"/>
        <w:spacing w:after="120"/>
        <w:ind w:left="0"/>
        <w:contextualSpacing/>
        <w:rPr>
          <w:rFonts w:ascii="Calibri" w:hAnsi="Calibri"/>
          <w:sz w:val="22"/>
          <w:szCs w:val="22"/>
        </w:rPr>
      </w:pPr>
      <w:r w:rsidRPr="00480200">
        <w:rPr>
          <w:rFonts w:ascii="Calibri" w:hAnsi="Calibri"/>
          <w:sz w:val="22"/>
          <w:szCs w:val="22"/>
        </w:rPr>
        <w:t>3. Has your experience within a denomination been primarily positive or negative, and what have been the reasons for this opinion?</w:t>
      </w:r>
    </w:p>
    <w:p w:rsidR="00480200" w:rsidRPr="00480200" w:rsidRDefault="00480200" w:rsidP="006702A0">
      <w:pPr>
        <w:pStyle w:val="ListParagraph"/>
        <w:autoSpaceDN w:val="0"/>
        <w:spacing w:after="120"/>
        <w:ind w:left="0"/>
        <w:contextualSpacing/>
        <w:rPr>
          <w:rFonts w:ascii="Calibri" w:hAnsi="Calibri"/>
          <w:sz w:val="22"/>
          <w:szCs w:val="22"/>
        </w:rPr>
      </w:pPr>
      <w:r w:rsidRPr="00480200">
        <w:rPr>
          <w:rFonts w:ascii="Calibri" w:hAnsi="Calibri"/>
          <w:sz w:val="22"/>
          <w:szCs w:val="22"/>
        </w:rPr>
        <w:t xml:space="preserve">4. We live at a time when “new = better.”  What other cultural forces </w:t>
      </w:r>
      <w:r w:rsidR="00EF3CA8">
        <w:rPr>
          <w:rFonts w:ascii="Calibri" w:hAnsi="Calibri"/>
          <w:sz w:val="22"/>
          <w:szCs w:val="22"/>
        </w:rPr>
        <w:t xml:space="preserve">or ideas </w:t>
      </w:r>
      <w:r w:rsidRPr="00480200">
        <w:rPr>
          <w:rFonts w:ascii="Calibri" w:hAnsi="Calibri"/>
          <w:sz w:val="22"/>
          <w:szCs w:val="22"/>
        </w:rPr>
        <w:t>lead us away from “ancient paths” of Christian growth and faithfulness?</w:t>
      </w:r>
    </w:p>
    <w:p w:rsidR="00480200" w:rsidRPr="00480200" w:rsidRDefault="00480200" w:rsidP="006702A0">
      <w:pPr>
        <w:pStyle w:val="ListParagraph"/>
        <w:autoSpaceDN w:val="0"/>
        <w:spacing w:after="120"/>
        <w:ind w:left="0"/>
        <w:contextualSpacing/>
        <w:rPr>
          <w:rFonts w:ascii="Calibri" w:hAnsi="Calibri"/>
          <w:sz w:val="22"/>
          <w:szCs w:val="22"/>
        </w:rPr>
      </w:pPr>
      <w:r w:rsidRPr="00480200">
        <w:rPr>
          <w:rFonts w:ascii="Calibri" w:hAnsi="Calibri"/>
          <w:sz w:val="22"/>
          <w:szCs w:val="22"/>
        </w:rPr>
        <w:t>5. Which of the ECC’s four ministry priorities personally excite you the most?  Why?</w:t>
      </w:r>
    </w:p>
    <w:p w:rsidR="00480200" w:rsidRPr="00480200" w:rsidRDefault="00480200" w:rsidP="006702A0">
      <w:pPr>
        <w:pStyle w:val="ListParagraph"/>
        <w:autoSpaceDN w:val="0"/>
        <w:spacing w:after="120"/>
        <w:ind w:left="0"/>
        <w:contextualSpacing/>
        <w:rPr>
          <w:rFonts w:ascii="Calibri" w:hAnsi="Calibri"/>
          <w:sz w:val="22"/>
          <w:szCs w:val="22"/>
        </w:rPr>
      </w:pPr>
      <w:r w:rsidRPr="00480200">
        <w:rPr>
          <w:rFonts w:ascii="Calibri" w:hAnsi="Calibri"/>
          <w:sz w:val="22"/>
          <w:szCs w:val="22"/>
        </w:rPr>
        <w:t xml:space="preserve">6. Which of the affirmation(s) do you believe our church strongly values and expresses well?  Which affirmation(s) do you believe our church is weakest in expressing?  </w:t>
      </w:r>
    </w:p>
    <w:p w:rsidR="00480200" w:rsidRPr="00480200" w:rsidRDefault="00480200" w:rsidP="006702A0">
      <w:pPr>
        <w:pStyle w:val="ListParagraph"/>
        <w:autoSpaceDN w:val="0"/>
        <w:spacing w:after="120"/>
        <w:ind w:left="0"/>
        <w:contextualSpacing/>
        <w:rPr>
          <w:rFonts w:ascii="Calibri" w:hAnsi="Calibri"/>
          <w:sz w:val="22"/>
          <w:szCs w:val="22"/>
        </w:rPr>
      </w:pPr>
      <w:r w:rsidRPr="00480200">
        <w:rPr>
          <w:rFonts w:ascii="Calibri" w:hAnsi="Calibri"/>
          <w:sz w:val="22"/>
          <w:szCs w:val="22"/>
        </w:rPr>
        <w:t>5. Are there any values/principles that you believe are missing from the affirmations?</w:t>
      </w:r>
    </w:p>
    <w:sectPr w:rsidR="00480200" w:rsidRPr="00480200"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34A" w:rsidRDefault="00D8434A" w:rsidP="003E54BE">
      <w:r>
        <w:separator/>
      </w:r>
    </w:p>
  </w:endnote>
  <w:endnote w:type="continuationSeparator" w:id="0">
    <w:p w:rsidR="00D8434A" w:rsidRDefault="00D8434A"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34A" w:rsidRDefault="00D8434A" w:rsidP="003E54BE">
      <w:r>
        <w:separator/>
      </w:r>
    </w:p>
  </w:footnote>
  <w:footnote w:type="continuationSeparator" w:id="0">
    <w:p w:rsidR="00D8434A" w:rsidRDefault="00D8434A"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5"/>
  </w:num>
  <w:num w:numId="5">
    <w:abstractNumId w:val="10"/>
  </w:num>
  <w:num w:numId="6">
    <w:abstractNumId w:val="9"/>
  </w:num>
  <w:num w:numId="7">
    <w:abstractNumId w:val="11"/>
  </w:num>
  <w:num w:numId="8">
    <w:abstractNumId w:val="3"/>
  </w:num>
  <w:num w:numId="9">
    <w:abstractNumId w:val="4"/>
  </w:num>
  <w:num w:numId="10">
    <w:abstractNumId w:val="6"/>
  </w:num>
  <w:num w:numId="11">
    <w:abstractNumId w:val="0"/>
  </w:num>
  <w:num w:numId="12">
    <w:abstractNumId w:val="8"/>
  </w:num>
  <w:num w:numId="13">
    <w:abstractNumId w:val="12"/>
  </w:num>
  <w:num w:numId="14">
    <w:abstractNumId w:val="1"/>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060A"/>
    <w:rsid w:val="0004328A"/>
    <w:rsid w:val="000451A9"/>
    <w:rsid w:val="0004757B"/>
    <w:rsid w:val="00047DFE"/>
    <w:rsid w:val="00050659"/>
    <w:rsid w:val="000575A5"/>
    <w:rsid w:val="0006186E"/>
    <w:rsid w:val="000675A3"/>
    <w:rsid w:val="0009327A"/>
    <w:rsid w:val="00093FD9"/>
    <w:rsid w:val="00096518"/>
    <w:rsid w:val="00096DCC"/>
    <w:rsid w:val="000977FC"/>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6023B"/>
    <w:rsid w:val="00160A9A"/>
    <w:rsid w:val="0016774D"/>
    <w:rsid w:val="00170EE3"/>
    <w:rsid w:val="0018102E"/>
    <w:rsid w:val="001921A1"/>
    <w:rsid w:val="00193CA8"/>
    <w:rsid w:val="0019799B"/>
    <w:rsid w:val="001A1DD3"/>
    <w:rsid w:val="001A775A"/>
    <w:rsid w:val="001B01A8"/>
    <w:rsid w:val="001C188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1079C"/>
    <w:rsid w:val="00323D3A"/>
    <w:rsid w:val="00324501"/>
    <w:rsid w:val="003260A0"/>
    <w:rsid w:val="00330CEF"/>
    <w:rsid w:val="00332AAF"/>
    <w:rsid w:val="00335D1D"/>
    <w:rsid w:val="00343655"/>
    <w:rsid w:val="003672B6"/>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91199"/>
    <w:rsid w:val="00491762"/>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5433"/>
    <w:rsid w:val="00777092"/>
    <w:rsid w:val="00783181"/>
    <w:rsid w:val="00787263"/>
    <w:rsid w:val="007905A4"/>
    <w:rsid w:val="007B2CC8"/>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3696"/>
    <w:rsid w:val="00B26380"/>
    <w:rsid w:val="00B27143"/>
    <w:rsid w:val="00B319CA"/>
    <w:rsid w:val="00B32F0B"/>
    <w:rsid w:val="00B42EFC"/>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EF3CA8"/>
    <w:rsid w:val="00F034D1"/>
    <w:rsid w:val="00F04CEE"/>
    <w:rsid w:val="00F071EA"/>
    <w:rsid w:val="00F075DA"/>
    <w:rsid w:val="00F11563"/>
    <w:rsid w:val="00F11ECF"/>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2016-02-07T15:38:00Z</cp:lastPrinted>
  <dcterms:created xsi:type="dcterms:W3CDTF">2016-02-28T05:12:00Z</dcterms:created>
  <dcterms:modified xsi:type="dcterms:W3CDTF">2016-02-28T05:29:00Z</dcterms:modified>
</cp:coreProperties>
</file>