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366E8A" w:rsidRDefault="00B03D29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366E8A">
        <w:rPr>
          <w:rFonts w:ascii="Calibri" w:hAnsi="Calibri"/>
          <w:b/>
          <w:sz w:val="22"/>
          <w:szCs w:val="22"/>
        </w:rPr>
        <w:t>Sermon Notes</w:t>
      </w:r>
    </w:p>
    <w:p w:rsidR="00C5537D" w:rsidRPr="00366E8A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366E8A">
        <w:rPr>
          <w:rFonts w:ascii="Calibri" w:hAnsi="Calibri"/>
          <w:b/>
          <w:sz w:val="22"/>
          <w:szCs w:val="22"/>
        </w:rPr>
        <w:t>“</w:t>
      </w:r>
      <w:r w:rsidR="005113BB">
        <w:rPr>
          <w:rFonts w:ascii="Calibri" w:hAnsi="Calibri"/>
          <w:b/>
          <w:sz w:val="22"/>
          <w:szCs w:val="22"/>
        </w:rPr>
        <w:t>The Empty Tomb: A Fool’s Hope</w:t>
      </w:r>
      <w:r w:rsidR="00937CA3">
        <w:rPr>
          <w:rFonts w:ascii="Calibri" w:hAnsi="Calibri"/>
          <w:b/>
          <w:sz w:val="22"/>
          <w:szCs w:val="22"/>
        </w:rPr>
        <w:t>?</w:t>
      </w:r>
      <w:r w:rsidR="005113BB">
        <w:rPr>
          <w:rFonts w:ascii="Calibri" w:hAnsi="Calibri"/>
          <w:b/>
          <w:sz w:val="22"/>
          <w:szCs w:val="22"/>
        </w:rPr>
        <w:t>”</w:t>
      </w:r>
    </w:p>
    <w:p w:rsidR="000C1397" w:rsidRPr="00B03D29" w:rsidRDefault="000C1397" w:rsidP="009D7DCD">
      <w:pPr>
        <w:rPr>
          <w:rFonts w:ascii="Calibri" w:hAnsi="Calibri" w:cs="Calibri"/>
          <w:sz w:val="22"/>
          <w:szCs w:val="22"/>
        </w:rPr>
      </w:pPr>
    </w:p>
    <w:p w:rsidR="00BE3944" w:rsidRPr="00B03D29" w:rsidRDefault="00BE3944" w:rsidP="00EB3F6E">
      <w:pPr>
        <w:rPr>
          <w:rFonts w:ascii="Calibri" w:hAnsi="Calibri" w:cs="Calibri"/>
          <w:sz w:val="22"/>
          <w:szCs w:val="22"/>
        </w:rPr>
      </w:pP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B03D29">
        <w:rPr>
          <w:rFonts w:ascii="Calibri" w:hAnsi="Calibri" w:cs="Calibri"/>
          <w:b/>
          <w:sz w:val="24"/>
          <w:szCs w:val="24"/>
        </w:rPr>
        <w:t xml:space="preserve">Mark 16:1–8 </w:t>
      </w: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B03D29">
        <w:rPr>
          <w:rFonts w:ascii="Calibri" w:hAnsi="Calibri" w:cs="Calibri"/>
          <w:b/>
          <w:sz w:val="24"/>
          <w:szCs w:val="24"/>
          <w:vertAlign w:val="superscript"/>
        </w:rPr>
        <w:t>1</w:t>
      </w:r>
      <w:r w:rsidRPr="00B03D29">
        <w:rPr>
          <w:rFonts w:ascii="Calibri" w:hAnsi="Calibri" w:cs="Calibri"/>
          <w:b/>
          <w:sz w:val="24"/>
          <w:szCs w:val="24"/>
        </w:rPr>
        <w:t xml:space="preserve"> When the Sabbath was over, Mary Magdalene, Mary the mother of James, and Salome bought spices so that they might go to anoint Jesus’ body.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B03D29">
        <w:rPr>
          <w:rFonts w:ascii="Calibri" w:hAnsi="Calibri" w:cs="Calibri"/>
          <w:b/>
          <w:sz w:val="24"/>
          <w:szCs w:val="24"/>
        </w:rPr>
        <w:t xml:space="preserve"> Very early on the first day of the week, just after sunrise, they were on their way to the tomb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3</w:t>
      </w:r>
      <w:r w:rsidRPr="00B03D29">
        <w:rPr>
          <w:rFonts w:ascii="Calibri" w:hAnsi="Calibri" w:cs="Calibri"/>
          <w:b/>
          <w:sz w:val="24"/>
          <w:szCs w:val="24"/>
        </w:rPr>
        <w:t xml:space="preserve"> and they asked each other, “Who will roll the stone away from the entrance of the tomb?”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4</w:t>
      </w:r>
      <w:r w:rsidRPr="00B03D29">
        <w:rPr>
          <w:rFonts w:ascii="Calibri" w:hAnsi="Calibri" w:cs="Calibri"/>
          <w:b/>
          <w:sz w:val="24"/>
          <w:szCs w:val="24"/>
        </w:rPr>
        <w:t xml:space="preserve"> But when they looked up, they saw that the stone, which was very large, had been rolled away.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5</w:t>
      </w:r>
      <w:r w:rsidRPr="00B03D29">
        <w:rPr>
          <w:rFonts w:ascii="Calibri" w:hAnsi="Calibri" w:cs="Calibri"/>
          <w:b/>
          <w:sz w:val="24"/>
          <w:szCs w:val="24"/>
        </w:rPr>
        <w:t xml:space="preserve"> As they entered the tomb, they saw a young man dressed in a white robe sitting on the right side, and they were alarmed.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6</w:t>
      </w:r>
      <w:r w:rsidRPr="00B03D29">
        <w:rPr>
          <w:rFonts w:ascii="Calibri" w:hAnsi="Calibri" w:cs="Calibri"/>
          <w:b/>
          <w:sz w:val="24"/>
          <w:szCs w:val="24"/>
        </w:rPr>
        <w:t xml:space="preserve"> “Don’t be alarmed,” he said. “You are looking for Jesus the Nazarene, who was crucified. He has risen! He is not here. See the place where they laid him.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7</w:t>
      </w:r>
      <w:r w:rsidRPr="00B03D29">
        <w:rPr>
          <w:rFonts w:ascii="Calibri" w:hAnsi="Calibri" w:cs="Calibri"/>
          <w:b/>
          <w:sz w:val="24"/>
          <w:szCs w:val="24"/>
        </w:rPr>
        <w:t xml:space="preserve"> But go, tell his disciples and Peter, ‘He is going ahead of you into Galilee. There you will see him, just as he told you.’ ”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8</w:t>
      </w:r>
      <w:r w:rsidRPr="00B03D29">
        <w:rPr>
          <w:rFonts w:ascii="Calibri" w:hAnsi="Calibri" w:cs="Calibri"/>
          <w:b/>
          <w:sz w:val="24"/>
          <w:szCs w:val="24"/>
        </w:rPr>
        <w:t xml:space="preserve"> Trembling and bewildered, the women went out and fled from the tomb. They said nothing to anyone, because they were afraid. </w:t>
      </w: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</w:p>
    <w:p w:rsidR="00937CA3" w:rsidRPr="00B03D29" w:rsidRDefault="00937CA3" w:rsidP="00937CA3">
      <w:pPr>
        <w:jc w:val="center"/>
        <w:rPr>
          <w:rFonts w:ascii="Calibri" w:hAnsi="Calibri" w:cs="Calibri"/>
          <w:bCs/>
          <w:i/>
          <w:iCs/>
          <w:sz w:val="24"/>
          <w:szCs w:val="24"/>
          <w:lang w:eastAsia="en-CA"/>
        </w:rPr>
      </w:pPr>
      <w:r w:rsidRPr="00B03D29">
        <w:rPr>
          <w:rFonts w:ascii="Calibri" w:hAnsi="Calibri" w:cs="Calibri"/>
          <w:bCs/>
          <w:i/>
          <w:iCs/>
          <w:sz w:val="24"/>
          <w:szCs w:val="24"/>
          <w:lang w:eastAsia="en-CA"/>
        </w:rPr>
        <w:t>Are we fools to believe that genuine, life-giving, destiny-altering hope exists?</w:t>
      </w:r>
    </w:p>
    <w:p w:rsidR="00937CA3" w:rsidRPr="00B03D29" w:rsidRDefault="00937CA3" w:rsidP="00937CA3">
      <w:pPr>
        <w:rPr>
          <w:rFonts w:ascii="Calibri" w:hAnsi="Calibri" w:cs="Calibri"/>
          <w:b/>
          <w:bCs/>
          <w:i/>
          <w:iCs/>
          <w:sz w:val="24"/>
          <w:szCs w:val="24"/>
          <w:lang w:eastAsia="en-CA"/>
        </w:rPr>
      </w:pP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B03D29">
        <w:rPr>
          <w:rFonts w:ascii="Calibri" w:hAnsi="Calibri" w:cs="Calibri"/>
          <w:b/>
          <w:sz w:val="24"/>
          <w:szCs w:val="24"/>
        </w:rPr>
        <w:t xml:space="preserve">Acts 2:22–24 </w:t>
      </w: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B03D29">
        <w:rPr>
          <w:rFonts w:ascii="Calibri" w:hAnsi="Calibri" w:cs="Calibri"/>
          <w:b/>
          <w:sz w:val="24"/>
          <w:szCs w:val="24"/>
          <w:vertAlign w:val="superscript"/>
        </w:rPr>
        <w:t>22</w:t>
      </w:r>
      <w:r w:rsidRPr="00B03D29">
        <w:rPr>
          <w:rFonts w:ascii="Calibri" w:hAnsi="Calibri" w:cs="Calibri"/>
          <w:b/>
          <w:sz w:val="24"/>
          <w:szCs w:val="24"/>
        </w:rPr>
        <w:t xml:space="preserve"> “Men of Israel, listen to this: Jesus of Nazareth was a man accredited by God to you by miracles, wonders and signs, which God did among you through him, as you yourselves know.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23</w:t>
      </w:r>
      <w:r w:rsidRPr="00B03D29">
        <w:rPr>
          <w:rFonts w:ascii="Calibri" w:hAnsi="Calibri" w:cs="Calibri"/>
          <w:b/>
          <w:sz w:val="24"/>
          <w:szCs w:val="24"/>
        </w:rPr>
        <w:t xml:space="preserve"> This man was handed over to you by God’s set purpose and foreknowledge; and you, with the help of wicked men, put him to death by nailing him to the cross. </w:t>
      </w:r>
      <w:r w:rsidRPr="00B03D29">
        <w:rPr>
          <w:rFonts w:ascii="Calibri" w:hAnsi="Calibri" w:cs="Calibri"/>
          <w:b/>
          <w:sz w:val="24"/>
          <w:szCs w:val="24"/>
          <w:vertAlign w:val="superscript"/>
        </w:rPr>
        <w:t>24</w:t>
      </w:r>
      <w:r w:rsidRPr="00B03D29">
        <w:rPr>
          <w:rFonts w:ascii="Calibri" w:hAnsi="Calibri" w:cs="Calibri"/>
          <w:b/>
          <w:sz w:val="24"/>
          <w:szCs w:val="24"/>
        </w:rPr>
        <w:t xml:space="preserve"> But God raised him from the dead, freeing him from the agony of death, because it was impossible for death to keep its hold on him. </w:t>
      </w: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B03D29">
        <w:rPr>
          <w:rFonts w:ascii="Calibri" w:hAnsi="Calibri" w:cs="Calibri"/>
          <w:b/>
          <w:sz w:val="24"/>
          <w:szCs w:val="24"/>
        </w:rPr>
        <w:t xml:space="preserve">Acts 3:15 </w:t>
      </w: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B03D29">
        <w:rPr>
          <w:rFonts w:ascii="Calibri" w:hAnsi="Calibri" w:cs="Calibri"/>
          <w:b/>
          <w:sz w:val="24"/>
          <w:szCs w:val="24"/>
          <w:vertAlign w:val="superscript"/>
        </w:rPr>
        <w:t>15</w:t>
      </w:r>
      <w:r w:rsidRPr="00B03D29">
        <w:rPr>
          <w:rFonts w:ascii="Calibri" w:hAnsi="Calibri" w:cs="Calibri"/>
          <w:b/>
          <w:sz w:val="24"/>
          <w:szCs w:val="24"/>
        </w:rPr>
        <w:t xml:space="preserve"> You killed the author of life, but God raised him from the dead. We are witnesses of this. </w:t>
      </w: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B03D29">
        <w:rPr>
          <w:rFonts w:ascii="Calibri" w:hAnsi="Calibri" w:cs="Calibri"/>
          <w:b/>
          <w:sz w:val="24"/>
          <w:szCs w:val="24"/>
        </w:rPr>
        <w:t xml:space="preserve">Acts 3:19 </w:t>
      </w:r>
    </w:p>
    <w:p w:rsidR="00937CA3" w:rsidRPr="00B03D29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B03D29">
        <w:rPr>
          <w:rFonts w:ascii="Calibri" w:hAnsi="Calibri" w:cs="Calibri"/>
          <w:b/>
          <w:sz w:val="24"/>
          <w:szCs w:val="24"/>
          <w:vertAlign w:val="superscript"/>
        </w:rPr>
        <w:t>19</w:t>
      </w:r>
      <w:r w:rsidRPr="00B03D29">
        <w:rPr>
          <w:rFonts w:ascii="Calibri" w:hAnsi="Calibri" w:cs="Calibri"/>
          <w:b/>
          <w:sz w:val="24"/>
          <w:szCs w:val="24"/>
        </w:rPr>
        <w:t xml:space="preserve"> Repent, then, and turn to God, so that your sins may be wiped out, that times of re</w:t>
      </w:r>
      <w:r w:rsidR="00302F32" w:rsidRPr="00B03D29">
        <w:rPr>
          <w:rFonts w:ascii="Calibri" w:hAnsi="Calibri" w:cs="Calibri"/>
          <w:b/>
          <w:sz w:val="24"/>
          <w:szCs w:val="24"/>
        </w:rPr>
        <w:t>freshing may come from the Lord</w:t>
      </w:r>
      <w:r w:rsidRPr="00B03D29">
        <w:rPr>
          <w:rFonts w:ascii="Calibri" w:hAnsi="Calibri" w:cs="Calibri"/>
          <w:b/>
          <w:sz w:val="24"/>
          <w:szCs w:val="24"/>
        </w:rPr>
        <w:t xml:space="preserve"> </w:t>
      </w:r>
    </w:p>
    <w:p w:rsidR="00937CA3" w:rsidRPr="00B03D29" w:rsidRDefault="00937CA3" w:rsidP="00937CA3">
      <w:pPr>
        <w:rPr>
          <w:rFonts w:ascii="Calibri" w:hAnsi="Calibri" w:cs="Calibri"/>
          <w:b/>
          <w:bCs/>
          <w:i/>
          <w:iCs/>
          <w:sz w:val="24"/>
          <w:szCs w:val="24"/>
          <w:lang w:eastAsia="en-CA"/>
        </w:rPr>
      </w:pPr>
    </w:p>
    <w:p w:rsidR="00302F32" w:rsidRPr="00B03D29" w:rsidRDefault="00302F32" w:rsidP="00937CA3">
      <w:pPr>
        <w:jc w:val="center"/>
        <w:rPr>
          <w:rFonts w:ascii="Calibri" w:hAnsi="Calibri" w:cs="Calibri"/>
          <w:bCs/>
          <w:i/>
          <w:iCs/>
          <w:sz w:val="24"/>
          <w:szCs w:val="24"/>
          <w:lang w:eastAsia="en-CA"/>
        </w:rPr>
      </w:pPr>
    </w:p>
    <w:p w:rsidR="00937CA3" w:rsidRPr="00B03D29" w:rsidRDefault="00937CA3" w:rsidP="00937CA3">
      <w:pPr>
        <w:jc w:val="center"/>
        <w:rPr>
          <w:rFonts w:ascii="Calibri" w:hAnsi="Calibri" w:cs="Calibri"/>
          <w:bCs/>
          <w:i/>
          <w:iCs/>
          <w:sz w:val="24"/>
          <w:szCs w:val="24"/>
          <w:lang w:eastAsia="en-CA"/>
        </w:rPr>
      </w:pPr>
      <w:r w:rsidRPr="00B03D29">
        <w:rPr>
          <w:rFonts w:ascii="Calibri" w:hAnsi="Calibri" w:cs="Calibri"/>
          <w:bCs/>
          <w:i/>
          <w:iCs/>
          <w:sz w:val="24"/>
          <w:szCs w:val="24"/>
          <w:lang w:eastAsia="en-CA"/>
        </w:rPr>
        <w:t>G</w:t>
      </w:r>
      <w:r w:rsidRPr="00B03D29">
        <w:rPr>
          <w:rFonts w:ascii="Calibri" w:hAnsi="Calibri" w:cs="Calibri"/>
          <w:bCs/>
          <w:i/>
          <w:iCs/>
          <w:sz w:val="24"/>
          <w:szCs w:val="24"/>
          <w:lang w:eastAsia="en-CA"/>
        </w:rPr>
        <w:t>enuine, life-giving, destiny-altering hope exists…</w:t>
      </w:r>
      <w:proofErr w:type="gramStart"/>
      <w:r w:rsidRPr="00B03D29">
        <w:rPr>
          <w:rFonts w:ascii="Calibri" w:hAnsi="Calibri" w:cs="Calibri"/>
          <w:bCs/>
          <w:i/>
          <w:iCs/>
          <w:sz w:val="24"/>
          <w:szCs w:val="24"/>
          <w:lang w:eastAsia="en-CA"/>
        </w:rPr>
        <w:t xml:space="preserve">but </w:t>
      </w:r>
      <w:r w:rsidRPr="00B03D29">
        <w:rPr>
          <w:rFonts w:ascii="Calibri" w:hAnsi="Calibri" w:cs="Calibri"/>
          <w:bCs/>
          <w:i/>
          <w:iCs/>
          <w:sz w:val="24"/>
          <w:szCs w:val="24"/>
          <w:lang w:eastAsia="en-CA"/>
        </w:rPr>
        <w:t xml:space="preserve"> </w:t>
      </w:r>
      <w:r w:rsidRPr="00B03D29">
        <w:rPr>
          <w:rFonts w:ascii="Calibri" w:hAnsi="Calibri" w:cs="Calibri"/>
          <w:bCs/>
          <w:i/>
          <w:iCs/>
          <w:sz w:val="24"/>
          <w:szCs w:val="24"/>
          <w:lang w:eastAsia="en-CA"/>
        </w:rPr>
        <w:t>_</w:t>
      </w:r>
      <w:proofErr w:type="gramEnd"/>
      <w:r w:rsidRPr="00B03D29">
        <w:rPr>
          <w:rFonts w:ascii="Calibri" w:hAnsi="Calibri" w:cs="Calibri"/>
          <w:bCs/>
          <w:i/>
          <w:iCs/>
          <w:sz w:val="24"/>
          <w:szCs w:val="24"/>
          <w:lang w:eastAsia="en-CA"/>
        </w:rPr>
        <w:t>____________________________</w:t>
      </w:r>
    </w:p>
    <w:p w:rsidR="00937CA3" w:rsidRPr="00B03D29" w:rsidRDefault="00937CA3" w:rsidP="00937CA3">
      <w:pPr>
        <w:rPr>
          <w:rFonts w:ascii="Calibri" w:hAnsi="Calibri" w:cs="Calibri"/>
          <w:b/>
          <w:bCs/>
          <w:i/>
          <w:iCs/>
          <w:sz w:val="24"/>
          <w:szCs w:val="24"/>
          <w:lang w:eastAsia="en-CA"/>
        </w:rPr>
      </w:pPr>
    </w:p>
    <w:p w:rsidR="00937CA3" w:rsidRPr="00B03D29" w:rsidRDefault="00937CA3" w:rsidP="00937CA3">
      <w:pPr>
        <w:rPr>
          <w:rFonts w:ascii="Calibri" w:hAnsi="Calibri" w:cs="Calibri"/>
          <w:b/>
          <w:bCs/>
          <w:i/>
          <w:iCs/>
          <w:sz w:val="24"/>
          <w:szCs w:val="24"/>
          <w:lang w:eastAsia="en-CA"/>
        </w:rPr>
      </w:pPr>
    </w:p>
    <w:p w:rsidR="00937CA3" w:rsidRPr="00937CA3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937CA3">
        <w:rPr>
          <w:rFonts w:ascii="Calibri" w:hAnsi="Calibri" w:cs="Calibri"/>
          <w:b/>
          <w:sz w:val="24"/>
          <w:szCs w:val="24"/>
        </w:rPr>
        <w:t>1 Peter 1:3</w:t>
      </w:r>
    </w:p>
    <w:p w:rsidR="00937CA3" w:rsidRPr="00937CA3" w:rsidRDefault="00937CA3" w:rsidP="00937CA3">
      <w:pPr>
        <w:rPr>
          <w:rFonts w:ascii="Calibri" w:hAnsi="Calibri" w:cs="Calibri"/>
          <w:b/>
          <w:sz w:val="24"/>
          <w:szCs w:val="24"/>
        </w:rPr>
      </w:pPr>
      <w:r w:rsidRPr="00937CA3">
        <w:rPr>
          <w:rFonts w:ascii="Calibri" w:hAnsi="Calibri" w:cs="Calibri"/>
          <w:b/>
          <w:sz w:val="24"/>
          <w:szCs w:val="24"/>
          <w:vertAlign w:val="superscript"/>
        </w:rPr>
        <w:t>3</w:t>
      </w:r>
      <w:r w:rsidRPr="00937CA3">
        <w:rPr>
          <w:rFonts w:ascii="Calibri" w:hAnsi="Calibri" w:cs="Calibri"/>
          <w:b/>
          <w:sz w:val="24"/>
          <w:szCs w:val="24"/>
        </w:rPr>
        <w:t xml:space="preserve"> Praise be to the God and Father of our Lord Jesus Christ! In his great mercy he has given us new birth into a living hope through the resurrection of Jesus Christ from the dead!</w:t>
      </w:r>
    </w:p>
    <w:p w:rsidR="00937CA3" w:rsidRPr="00B03D29" w:rsidRDefault="00937CA3" w:rsidP="00937CA3">
      <w:pPr>
        <w:rPr>
          <w:rFonts w:ascii="Calibri" w:hAnsi="Calibri" w:cs="Calibri"/>
          <w:b/>
          <w:bCs/>
          <w:i/>
          <w:iCs/>
          <w:sz w:val="24"/>
          <w:szCs w:val="24"/>
          <w:lang w:eastAsia="en-CA"/>
        </w:rPr>
      </w:pPr>
    </w:p>
    <w:p w:rsidR="00937CA3" w:rsidRPr="00B03D29" w:rsidRDefault="00937CA3" w:rsidP="00937CA3">
      <w:pPr>
        <w:rPr>
          <w:rFonts w:ascii="Calibri" w:hAnsi="Calibri" w:cs="Calibri"/>
          <w:b/>
          <w:bCs/>
          <w:i/>
          <w:iCs/>
          <w:sz w:val="24"/>
          <w:szCs w:val="24"/>
          <w:lang w:eastAsia="en-CA"/>
        </w:rPr>
      </w:pPr>
    </w:p>
    <w:p w:rsidR="0083565A" w:rsidRDefault="0083565A" w:rsidP="0083565A">
      <w:pPr>
        <w:ind w:left="720" w:firstLine="720"/>
        <w:rPr>
          <w:rFonts w:ascii="Calibri" w:hAnsi="Calibri" w:cs="Calibri"/>
          <w:b/>
          <w:sz w:val="22"/>
          <w:szCs w:val="22"/>
        </w:rPr>
      </w:pPr>
    </w:p>
    <w:p w:rsidR="0083565A" w:rsidRPr="00526CDB" w:rsidRDefault="0083565A" w:rsidP="0083565A">
      <w:pPr>
        <w:ind w:left="72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_x0000_s1330" type="#_x0000_t75" style="position:absolute;left:0;text-align:left;margin-left:7.5pt;margin-top:-7.95pt;width:68.25pt;height:57pt;z-index:-1;mso-position-horizontal-relative:text;mso-position-vertical-relative:text;mso-width-relative:page;mso-height-relative:page">
            <v:imagedata r:id="rId8" o:title="2"/>
          </v:shape>
        </w:pict>
      </w:r>
      <w:r>
        <w:rPr>
          <w:rFonts w:ascii="Calibri" w:hAnsi="Calibri" w:cs="Calibri"/>
          <w:b/>
          <w:sz w:val="22"/>
          <w:szCs w:val="22"/>
        </w:rPr>
        <w:t>Q</w:t>
      </w:r>
      <w:r w:rsidRPr="00526CDB">
        <w:rPr>
          <w:rFonts w:ascii="Calibri" w:hAnsi="Calibri" w:cs="Calibri"/>
          <w:b/>
          <w:sz w:val="22"/>
          <w:szCs w:val="22"/>
        </w:rPr>
        <w:t>uestions for Discussion</w:t>
      </w:r>
    </w:p>
    <w:p w:rsidR="00302F32" w:rsidRDefault="00257C10" w:rsidP="00E34848">
      <w:pPr>
        <w:numPr>
          <w:ilvl w:val="0"/>
          <w:numId w:val="7"/>
        </w:numPr>
        <w:rPr>
          <w:rFonts w:ascii="Calibri" w:hAnsi="Calibri" w:cs="Calibri"/>
        </w:rPr>
      </w:pPr>
      <w:r w:rsidRPr="00F97AB2">
        <w:rPr>
          <w:rFonts w:ascii="Calibri" w:hAnsi="Calibri" w:cs="Calibri"/>
        </w:rPr>
        <w:t>What was</w:t>
      </w:r>
      <w:r w:rsidR="00302F32">
        <w:rPr>
          <w:rFonts w:ascii="Calibri" w:hAnsi="Calibri" w:cs="Calibri"/>
        </w:rPr>
        <w:t xml:space="preserve"> the most striking or memorable aspect of this message for you?</w:t>
      </w:r>
    </w:p>
    <w:p w:rsidR="00302F32" w:rsidRDefault="0083565A" w:rsidP="0083565A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02F32">
        <w:rPr>
          <w:rFonts w:ascii="Calibri" w:hAnsi="Calibri" w:cs="Calibri"/>
        </w:rPr>
        <w:t>. How does the resurrection of Jesus challenge the idea that all religions basically teach the same thing and simply offer different paths to God?</w:t>
      </w:r>
    </w:p>
    <w:p w:rsidR="00D01921" w:rsidRPr="00F97AB2" w:rsidRDefault="0083565A" w:rsidP="00D0192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D01921" w:rsidRPr="00F97AB2">
        <w:rPr>
          <w:rFonts w:ascii="Calibri" w:hAnsi="Calibri" w:cs="Calibri"/>
        </w:rPr>
        <w:t>. As you listened, what relationships, life experiences, or circumstances came to mind? Why?</w:t>
      </w:r>
    </w:p>
    <w:p w:rsidR="00D01921" w:rsidRDefault="0083565A" w:rsidP="00D0192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302F32">
        <w:rPr>
          <w:rFonts w:ascii="Calibri" w:hAnsi="Calibri" w:cs="Calibri"/>
        </w:rPr>
        <w:t xml:space="preserve">. </w:t>
      </w:r>
      <w:r w:rsidR="00302F32">
        <w:rPr>
          <w:rFonts w:ascii="Calibri" w:hAnsi="Calibri" w:cs="Calibri"/>
        </w:rPr>
        <w:t xml:space="preserve">What “dead and buried” things in your life do you want to see brought back to life?  </w:t>
      </w:r>
      <w:r w:rsidR="00302F32">
        <w:rPr>
          <w:rFonts w:ascii="Calibri" w:hAnsi="Calibri" w:cs="Calibri"/>
        </w:rPr>
        <w:t>How does the hope of Jesus’ resurrection encourage or challenge you with regard to this hope?</w:t>
      </w:r>
    </w:p>
    <w:p w:rsidR="00302F32" w:rsidRDefault="0083565A" w:rsidP="00D0192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02F32">
        <w:rPr>
          <w:rFonts w:ascii="Calibri" w:hAnsi="Calibri" w:cs="Calibri"/>
        </w:rPr>
        <w:t>. Why do you think we are told the women who first heard the news of Jesus’ resurrec</w:t>
      </w:r>
      <w:bookmarkStart w:id="0" w:name="_GoBack"/>
      <w:bookmarkEnd w:id="0"/>
      <w:r w:rsidR="00302F32">
        <w:rPr>
          <w:rFonts w:ascii="Calibri" w:hAnsi="Calibri" w:cs="Calibri"/>
        </w:rPr>
        <w:t xml:space="preserve">tion were </w:t>
      </w:r>
      <w:r w:rsidR="00302F32">
        <w:rPr>
          <w:rFonts w:ascii="Calibri" w:hAnsi="Calibri" w:cs="Calibri"/>
          <w:i/>
        </w:rPr>
        <w:t>afraid</w:t>
      </w:r>
      <w:r w:rsidR="00302F32">
        <w:rPr>
          <w:rFonts w:ascii="Calibri" w:hAnsi="Calibri" w:cs="Calibri"/>
        </w:rPr>
        <w:t>?  Why was their first reaction fear and not excitement?  What is your reaction in hearing this news?</w:t>
      </w:r>
    </w:p>
    <w:p w:rsidR="00302F32" w:rsidRPr="00F97AB2" w:rsidRDefault="0083565A" w:rsidP="00D01921">
      <w:pPr>
        <w:pStyle w:val="ListParagraph"/>
        <w:autoSpaceDN w:val="0"/>
        <w:spacing w:after="120"/>
        <w:ind w:left="0"/>
        <w:contextualSpacing/>
        <w:rPr>
          <w:rFonts w:ascii="Calibri" w:eastAsia="Calibri" w:hAnsi="Calibri" w:cs="Calibri"/>
        </w:rPr>
      </w:pPr>
      <w:r>
        <w:rPr>
          <w:rFonts w:ascii="Calibri" w:hAnsi="Calibri" w:cs="Calibri"/>
        </w:rPr>
        <w:t>6. What is promised to those who turn to Jesus for salvation (i.e. rescue) in Acts 3:19?  Why do some people continue to live in rejection of God and Christ in spite of this promise?</w:t>
      </w:r>
    </w:p>
    <w:sectPr w:rsidR="00302F32" w:rsidRPr="00F97AB2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29" w:rsidRDefault="00B03D29" w:rsidP="003E54BE">
      <w:r>
        <w:separator/>
      </w:r>
    </w:p>
  </w:endnote>
  <w:endnote w:type="continuationSeparator" w:id="0">
    <w:p w:rsidR="00B03D29" w:rsidRDefault="00B03D29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29" w:rsidRDefault="00B03D29" w:rsidP="003E54BE">
      <w:r>
        <w:separator/>
      </w:r>
    </w:p>
  </w:footnote>
  <w:footnote w:type="continuationSeparator" w:id="0">
    <w:p w:rsidR="00B03D29" w:rsidRDefault="00B03D29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EE5"/>
    <w:multiLevelType w:val="hybridMultilevel"/>
    <w:tmpl w:val="F782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1FB"/>
    <w:multiLevelType w:val="hybridMultilevel"/>
    <w:tmpl w:val="A322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23D"/>
    <w:multiLevelType w:val="hybridMultilevel"/>
    <w:tmpl w:val="417A4AEE"/>
    <w:lvl w:ilvl="0" w:tplc="C0DC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7325A"/>
    <w:multiLevelType w:val="hybridMultilevel"/>
    <w:tmpl w:val="C45E0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1A9"/>
    <w:rsid w:val="0004757B"/>
    <w:rsid w:val="00047DFE"/>
    <w:rsid w:val="00050659"/>
    <w:rsid w:val="00054EC7"/>
    <w:rsid w:val="000575A5"/>
    <w:rsid w:val="0006186E"/>
    <w:rsid w:val="000675A3"/>
    <w:rsid w:val="00093FD9"/>
    <w:rsid w:val="00096DCC"/>
    <w:rsid w:val="000977FC"/>
    <w:rsid w:val="000A6009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73CD"/>
    <w:rsid w:val="00250CF2"/>
    <w:rsid w:val="00252131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52BD"/>
    <w:rsid w:val="00276B12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2F32"/>
    <w:rsid w:val="00305EEE"/>
    <w:rsid w:val="00307D9B"/>
    <w:rsid w:val="00307E6B"/>
    <w:rsid w:val="003106C3"/>
    <w:rsid w:val="003239C8"/>
    <w:rsid w:val="00324501"/>
    <w:rsid w:val="003260A0"/>
    <w:rsid w:val="00330CEF"/>
    <w:rsid w:val="00332AAF"/>
    <w:rsid w:val="00335D1D"/>
    <w:rsid w:val="00343655"/>
    <w:rsid w:val="00360EC5"/>
    <w:rsid w:val="00366E8A"/>
    <w:rsid w:val="003672B6"/>
    <w:rsid w:val="00385613"/>
    <w:rsid w:val="00391FD3"/>
    <w:rsid w:val="00394AE2"/>
    <w:rsid w:val="003A17C0"/>
    <w:rsid w:val="003B2C7C"/>
    <w:rsid w:val="003B6175"/>
    <w:rsid w:val="003C36F7"/>
    <w:rsid w:val="003C5F28"/>
    <w:rsid w:val="003E10FA"/>
    <w:rsid w:val="003E4355"/>
    <w:rsid w:val="003E54BE"/>
    <w:rsid w:val="003E6EF0"/>
    <w:rsid w:val="003F045B"/>
    <w:rsid w:val="003F3A11"/>
    <w:rsid w:val="003F553C"/>
    <w:rsid w:val="003F571A"/>
    <w:rsid w:val="00414696"/>
    <w:rsid w:val="00434096"/>
    <w:rsid w:val="00440C47"/>
    <w:rsid w:val="00441A0C"/>
    <w:rsid w:val="00446185"/>
    <w:rsid w:val="00452484"/>
    <w:rsid w:val="00456CB9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13BB"/>
    <w:rsid w:val="00512ED9"/>
    <w:rsid w:val="0051615F"/>
    <w:rsid w:val="005233DB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42FDF"/>
    <w:rsid w:val="00646CD7"/>
    <w:rsid w:val="00664F3B"/>
    <w:rsid w:val="006660FD"/>
    <w:rsid w:val="0067115F"/>
    <w:rsid w:val="006863E5"/>
    <w:rsid w:val="00692921"/>
    <w:rsid w:val="00697F3D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742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565A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C7854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0A3C"/>
    <w:rsid w:val="00902352"/>
    <w:rsid w:val="009129C4"/>
    <w:rsid w:val="00916401"/>
    <w:rsid w:val="009232C5"/>
    <w:rsid w:val="009279A1"/>
    <w:rsid w:val="00937CA3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B03D29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3944"/>
    <w:rsid w:val="00BE7120"/>
    <w:rsid w:val="00BF07EF"/>
    <w:rsid w:val="00BF7BB5"/>
    <w:rsid w:val="00C03877"/>
    <w:rsid w:val="00C0424B"/>
    <w:rsid w:val="00C15B1C"/>
    <w:rsid w:val="00C1702C"/>
    <w:rsid w:val="00C2134C"/>
    <w:rsid w:val="00C240A4"/>
    <w:rsid w:val="00C27D7D"/>
    <w:rsid w:val="00C36DD9"/>
    <w:rsid w:val="00C451F9"/>
    <w:rsid w:val="00C47435"/>
    <w:rsid w:val="00C477B9"/>
    <w:rsid w:val="00C5105D"/>
    <w:rsid w:val="00C5537D"/>
    <w:rsid w:val="00C57B98"/>
    <w:rsid w:val="00C61DAD"/>
    <w:rsid w:val="00C63C90"/>
    <w:rsid w:val="00C75E46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1921"/>
    <w:rsid w:val="00D0238D"/>
    <w:rsid w:val="00D16F5C"/>
    <w:rsid w:val="00D31C93"/>
    <w:rsid w:val="00D43916"/>
    <w:rsid w:val="00D44BF6"/>
    <w:rsid w:val="00D47E9E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6F8"/>
    <w:rsid w:val="00EF3AB7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86570"/>
    <w:rsid w:val="00F86762"/>
    <w:rsid w:val="00F901EC"/>
    <w:rsid w:val="00F97AB2"/>
    <w:rsid w:val="00FA141D"/>
    <w:rsid w:val="00FA2386"/>
    <w:rsid w:val="00FA7032"/>
    <w:rsid w:val="00FB1594"/>
    <w:rsid w:val="00FB21FF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2015-11-08T16:34:00Z</cp:lastPrinted>
  <dcterms:created xsi:type="dcterms:W3CDTF">2018-04-01T03:39:00Z</dcterms:created>
  <dcterms:modified xsi:type="dcterms:W3CDTF">2018-04-01T04:01:00Z</dcterms:modified>
</cp:coreProperties>
</file>