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1921A1" w:rsidRDefault="00633281" w:rsidP="00DD7FA0">
      <w:pPr>
        <w:ind w:left="1440"/>
        <w:rPr>
          <w:rFonts w:ascii="Calibri" w:hAnsi="Calibri"/>
          <w:b/>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3;mso-position-horizontal-relative:text;mso-position-vertical-relative:text;mso-width-relative:page;mso-height-relative:page">
            <v:imagedata r:id="rId7" o:title="Capture"/>
          </v:shape>
        </w:pict>
      </w:r>
      <w:r w:rsidR="00DD7FA0" w:rsidRPr="001921A1">
        <w:rPr>
          <w:rFonts w:ascii="Calibri" w:hAnsi="Calibri"/>
          <w:b/>
        </w:rPr>
        <w:t>Sermon Notes</w:t>
      </w:r>
    </w:p>
    <w:p w:rsidR="009D7DCD" w:rsidRPr="001921A1" w:rsidRDefault="00747EFD" w:rsidP="00941CA7">
      <w:pPr>
        <w:ind w:left="1440"/>
        <w:rPr>
          <w:rFonts w:ascii="Calibri" w:hAnsi="Calibri"/>
          <w:b/>
        </w:rPr>
      </w:pPr>
      <w:r w:rsidRPr="001921A1">
        <w:rPr>
          <w:rFonts w:ascii="Calibri" w:hAnsi="Calibri"/>
          <w:b/>
        </w:rPr>
        <w:t>“</w:t>
      </w:r>
      <w:r w:rsidR="00444A93" w:rsidRPr="001921A1">
        <w:rPr>
          <w:rFonts w:ascii="Calibri" w:hAnsi="Calibri"/>
          <w:b/>
        </w:rPr>
        <w:t>5 Things I Learned from Tithing”</w:t>
      </w:r>
      <w:r w:rsidR="001921A1">
        <w:rPr>
          <w:rFonts w:ascii="Calibri" w:hAnsi="Calibri"/>
          <w:b/>
        </w:rPr>
        <w:br/>
      </w:r>
    </w:p>
    <w:p w:rsidR="00C5537D" w:rsidRPr="001921A1" w:rsidRDefault="00C5537D" w:rsidP="00941CA7">
      <w:pPr>
        <w:ind w:left="1440"/>
        <w:rPr>
          <w:rFonts w:ascii="Calibri" w:hAnsi="Calibri"/>
          <w:b/>
        </w:rPr>
      </w:pPr>
    </w:p>
    <w:p w:rsidR="00C968E0" w:rsidRPr="009A01DC" w:rsidRDefault="00C968E0" w:rsidP="00C968E0">
      <w:pPr>
        <w:rPr>
          <w:rFonts w:ascii="Calibri" w:hAnsi="Calibri"/>
          <w:i/>
          <w:lang w:val="en-CA" w:eastAsia="en-CA"/>
        </w:rPr>
      </w:pPr>
      <w:r w:rsidRPr="009A01DC">
        <w:rPr>
          <w:rFonts w:ascii="Calibri" w:hAnsi="Calibri"/>
          <w:i/>
        </w:rPr>
        <w:t>2 Corinthians 8:1–9</w:t>
      </w:r>
      <w:r w:rsidR="00444A93" w:rsidRPr="009A01DC">
        <w:rPr>
          <w:rFonts w:ascii="Calibri" w:hAnsi="Calibri"/>
          <w:i/>
        </w:rPr>
        <w:t xml:space="preserve"> </w:t>
      </w:r>
    </w:p>
    <w:p w:rsidR="00C968E0" w:rsidRPr="009A01DC" w:rsidRDefault="00C968E0" w:rsidP="00C968E0">
      <w:pPr>
        <w:rPr>
          <w:rFonts w:ascii="Calibri" w:hAnsi="Calibri"/>
          <w:i/>
        </w:rPr>
      </w:pPr>
      <w:r w:rsidRPr="009A01DC">
        <w:rPr>
          <w:rFonts w:ascii="Calibri" w:hAnsi="Calibri"/>
          <w:i/>
          <w:vertAlign w:val="superscript"/>
        </w:rPr>
        <w:t>1</w:t>
      </w:r>
      <w:r w:rsidRPr="009A01DC">
        <w:rPr>
          <w:rFonts w:ascii="Calibri" w:hAnsi="Calibri"/>
          <w:i/>
        </w:rPr>
        <w:t xml:space="preserve"> And now, brothers and sisters, we want you to know about the grace that God has given the Macedonian churches. </w:t>
      </w:r>
      <w:r w:rsidRPr="009A01DC">
        <w:rPr>
          <w:rFonts w:ascii="Calibri" w:hAnsi="Calibri"/>
          <w:i/>
          <w:vertAlign w:val="superscript"/>
        </w:rPr>
        <w:t>2</w:t>
      </w:r>
      <w:r w:rsidRPr="009A01DC">
        <w:rPr>
          <w:rFonts w:ascii="Calibri" w:hAnsi="Calibri"/>
          <w:i/>
        </w:rPr>
        <w:t xml:space="preserve"> In the midst of a very severe trial, their overflowing joy and their extreme poverty welled up in rich generosity. </w:t>
      </w:r>
      <w:r w:rsidRPr="009A01DC">
        <w:rPr>
          <w:rFonts w:ascii="Calibri" w:hAnsi="Calibri"/>
          <w:i/>
          <w:vertAlign w:val="superscript"/>
        </w:rPr>
        <w:t>3</w:t>
      </w:r>
      <w:r w:rsidRPr="009A01DC">
        <w:rPr>
          <w:rFonts w:ascii="Calibri" w:hAnsi="Calibri"/>
          <w:i/>
        </w:rPr>
        <w:t xml:space="preserve"> For I testify that they gave as much as they were able, and even beyond their ability. Entirely on their own, </w:t>
      </w:r>
      <w:r w:rsidRPr="009A01DC">
        <w:rPr>
          <w:rFonts w:ascii="Calibri" w:hAnsi="Calibri"/>
          <w:i/>
          <w:vertAlign w:val="superscript"/>
        </w:rPr>
        <w:t>4</w:t>
      </w:r>
      <w:r w:rsidRPr="009A01DC">
        <w:rPr>
          <w:rFonts w:ascii="Calibri" w:hAnsi="Calibri"/>
          <w:i/>
        </w:rPr>
        <w:t xml:space="preserve"> they urgently pleaded with us for the privilege of sharing in this service to the Lord’s people. </w:t>
      </w:r>
      <w:r w:rsidRPr="009A01DC">
        <w:rPr>
          <w:rFonts w:ascii="Calibri" w:hAnsi="Calibri"/>
          <w:i/>
          <w:vertAlign w:val="superscript"/>
        </w:rPr>
        <w:t>5</w:t>
      </w:r>
      <w:r w:rsidRPr="009A01DC">
        <w:rPr>
          <w:rFonts w:ascii="Calibri" w:hAnsi="Calibri"/>
          <w:i/>
        </w:rPr>
        <w:t xml:space="preserve"> And they exceeded our expectations: They gave themselves first of all to the Lord, and then by the will of God also to us. </w:t>
      </w:r>
      <w:r w:rsidRPr="009A01DC">
        <w:rPr>
          <w:rFonts w:ascii="Calibri" w:hAnsi="Calibri"/>
          <w:i/>
          <w:vertAlign w:val="superscript"/>
        </w:rPr>
        <w:t>6</w:t>
      </w:r>
      <w:r w:rsidRPr="009A01DC">
        <w:rPr>
          <w:rFonts w:ascii="Calibri" w:hAnsi="Calibri"/>
          <w:i/>
        </w:rPr>
        <w:t xml:space="preserve"> So we urged Titus, just as he had earlier made a beginning, to bring also to completion this act of grace on your part. </w:t>
      </w:r>
      <w:r w:rsidRPr="009A01DC">
        <w:rPr>
          <w:rFonts w:ascii="Calibri" w:hAnsi="Calibri"/>
          <w:i/>
          <w:vertAlign w:val="superscript"/>
        </w:rPr>
        <w:t>7</w:t>
      </w:r>
      <w:r w:rsidRPr="009A01DC">
        <w:rPr>
          <w:rFonts w:ascii="Calibri" w:hAnsi="Calibri"/>
          <w:i/>
        </w:rPr>
        <w:t xml:space="preserve"> But since you excel in everything—in faith, in speech, in knowledge, in complete earnestness and in the love we have kindled in you—see that you also excel in this grace of giving. </w:t>
      </w:r>
      <w:r w:rsidRPr="009A01DC">
        <w:rPr>
          <w:rFonts w:ascii="Calibri" w:hAnsi="Calibri"/>
          <w:i/>
          <w:vertAlign w:val="superscript"/>
        </w:rPr>
        <w:t>8</w:t>
      </w:r>
      <w:r w:rsidRPr="009A01DC">
        <w:rPr>
          <w:rFonts w:ascii="Calibri" w:hAnsi="Calibri"/>
          <w:i/>
        </w:rPr>
        <w:t xml:space="preserve"> I am not commanding you, but I want to test the sincerity of your love by comparing it with the earnestness of others. </w:t>
      </w:r>
      <w:r w:rsidRPr="009A01DC">
        <w:rPr>
          <w:rFonts w:ascii="Calibri" w:hAnsi="Calibri"/>
          <w:i/>
          <w:vertAlign w:val="superscript"/>
        </w:rPr>
        <w:t>9</w:t>
      </w:r>
      <w:r w:rsidRPr="009A01DC">
        <w:rPr>
          <w:rFonts w:ascii="Calibri" w:hAnsi="Calibri"/>
          <w:i/>
        </w:rPr>
        <w:t xml:space="preserve"> For you know the grace of our Lord Jesus Christ, that though he was rich, yet for your sake he became poor, so that you through his poverty might become rich. </w:t>
      </w:r>
    </w:p>
    <w:p w:rsidR="000C1397" w:rsidRPr="009A01DC" w:rsidRDefault="000C1397" w:rsidP="009D7DCD">
      <w:pPr>
        <w:rPr>
          <w:rFonts w:ascii="Calibri" w:hAnsi="Calibri"/>
        </w:rPr>
      </w:pPr>
    </w:p>
    <w:p w:rsidR="00C968E0" w:rsidRPr="009A01DC" w:rsidRDefault="00C968E0" w:rsidP="00C968E0">
      <w:pPr>
        <w:pStyle w:val="NormalWeb"/>
        <w:shd w:val="clear" w:color="auto" w:fill="FFFFFF"/>
        <w:rPr>
          <w:rFonts w:ascii="Calibri" w:eastAsia="Calibri" w:hAnsi="Calibri"/>
          <w:b/>
          <w:lang w:val="en-US" w:eastAsia="en-US"/>
        </w:rPr>
      </w:pPr>
      <w:r w:rsidRPr="009A01DC">
        <w:rPr>
          <w:rFonts w:ascii="Calibri" w:eastAsia="Calibri" w:hAnsi="Calibri"/>
          <w:b/>
          <w:lang w:val="en-US" w:eastAsia="en-US"/>
        </w:rPr>
        <w:t>Tithing in the Old Testament</w:t>
      </w:r>
    </w:p>
    <w:p w:rsidR="001921A1" w:rsidRPr="009A01DC" w:rsidRDefault="001921A1" w:rsidP="001921A1">
      <w:pPr>
        <w:pStyle w:val="NormalWeb"/>
        <w:shd w:val="clear" w:color="auto" w:fill="FFFFFF"/>
        <w:rPr>
          <w:rFonts w:ascii="Calibri" w:eastAsia="Calibri" w:hAnsi="Calibri"/>
          <w:lang w:val="en-US" w:eastAsia="en-US"/>
        </w:rPr>
      </w:pPr>
    </w:p>
    <w:p w:rsidR="00C968E0" w:rsidRPr="009A01DC" w:rsidRDefault="00C968E0" w:rsidP="001921A1">
      <w:pPr>
        <w:pStyle w:val="NormalWeb"/>
        <w:shd w:val="clear" w:color="auto" w:fill="FFFFFF"/>
        <w:rPr>
          <w:rFonts w:ascii="Calibri" w:eastAsia="Calibri" w:hAnsi="Calibri"/>
          <w:lang w:val="en-US" w:eastAsia="en-US"/>
        </w:rPr>
      </w:pPr>
      <w:r w:rsidRPr="009A01DC">
        <w:rPr>
          <w:rFonts w:ascii="Calibri" w:eastAsia="Calibri" w:hAnsi="Calibri"/>
          <w:lang w:val="en-US" w:eastAsia="en-US"/>
        </w:rPr>
        <w:t>Tithe = “a tenth”</w:t>
      </w:r>
      <w:r w:rsidR="00444A93" w:rsidRPr="009A01DC">
        <w:rPr>
          <w:rFonts w:ascii="Calibri" w:eastAsia="Calibri" w:hAnsi="Calibri"/>
          <w:lang w:val="en-US" w:eastAsia="en-US"/>
        </w:rPr>
        <w:t xml:space="preserve"> (</w:t>
      </w:r>
      <w:r w:rsidRPr="009A01DC">
        <w:rPr>
          <w:rFonts w:ascii="Calibri" w:eastAsia="Calibri" w:hAnsi="Calibri"/>
          <w:lang w:val="en-US" w:eastAsia="en-US"/>
        </w:rPr>
        <w:t>Deuter</w:t>
      </w:r>
      <w:r w:rsidR="001921A1" w:rsidRPr="009A01DC">
        <w:rPr>
          <w:rFonts w:ascii="Calibri" w:eastAsia="Calibri" w:hAnsi="Calibri"/>
          <w:lang w:val="en-US" w:eastAsia="en-US"/>
        </w:rPr>
        <w:t xml:space="preserve">onomy 12, 14, 26, Numbers 18, </w:t>
      </w:r>
      <w:r w:rsidRPr="009A01DC">
        <w:rPr>
          <w:rFonts w:ascii="Calibri" w:eastAsia="Calibri" w:hAnsi="Calibri"/>
          <w:i/>
          <w:lang w:val="en-US" w:eastAsia="en-US"/>
        </w:rPr>
        <w:t>Malachi 3:8–10</w:t>
      </w:r>
      <w:r w:rsidR="001921A1" w:rsidRPr="009A01DC">
        <w:rPr>
          <w:rFonts w:ascii="Calibri" w:eastAsia="Calibri" w:hAnsi="Calibri"/>
          <w:i/>
          <w:lang w:val="en-US" w:eastAsia="en-US"/>
        </w:rPr>
        <w:t>*</w:t>
      </w:r>
      <w:r w:rsidR="0044074F">
        <w:rPr>
          <w:rFonts w:ascii="Calibri" w:eastAsia="Calibri" w:hAnsi="Calibri"/>
          <w:i/>
          <w:lang w:val="en-US" w:eastAsia="en-US"/>
        </w:rPr>
        <w:t>)</w:t>
      </w:r>
      <w:bookmarkStart w:id="0" w:name="_GoBack"/>
      <w:bookmarkEnd w:id="0"/>
    </w:p>
    <w:p w:rsidR="00C968E0" w:rsidRPr="009A01DC" w:rsidRDefault="00C968E0" w:rsidP="00C968E0">
      <w:pPr>
        <w:rPr>
          <w:rFonts w:ascii="Calibri" w:hAnsi="Calibri"/>
        </w:rPr>
      </w:pPr>
    </w:p>
    <w:p w:rsidR="00C968E0" w:rsidRPr="009A01DC" w:rsidRDefault="00444A93" w:rsidP="00444A93">
      <w:pPr>
        <w:ind w:left="720" w:hanging="720"/>
        <w:rPr>
          <w:rFonts w:ascii="Calibri" w:hAnsi="Calibri"/>
          <w:b/>
        </w:rPr>
      </w:pPr>
      <w:r w:rsidRPr="009A01DC">
        <w:rPr>
          <w:rFonts w:ascii="Calibri" w:hAnsi="Calibri"/>
          <w:b/>
        </w:rPr>
        <w:t>Is the Tithe C</w:t>
      </w:r>
      <w:r w:rsidR="00C968E0" w:rsidRPr="009A01DC">
        <w:rPr>
          <w:rFonts w:ascii="Calibri" w:hAnsi="Calibri"/>
          <w:b/>
        </w:rPr>
        <w:t>ommanded?</w:t>
      </w:r>
    </w:p>
    <w:p w:rsidR="00C968E0" w:rsidRPr="009A01DC" w:rsidRDefault="00C968E0" w:rsidP="00C968E0">
      <w:pPr>
        <w:rPr>
          <w:rFonts w:ascii="Calibri" w:hAnsi="Calibri"/>
        </w:rPr>
      </w:pPr>
    </w:p>
    <w:p w:rsidR="00C968E0" w:rsidRPr="009A01DC" w:rsidRDefault="00C968E0" w:rsidP="00C968E0">
      <w:pPr>
        <w:rPr>
          <w:rFonts w:ascii="Calibri" w:hAnsi="Calibri"/>
        </w:rPr>
      </w:pPr>
      <w:r w:rsidRPr="009A01DC">
        <w:rPr>
          <w:rFonts w:ascii="Calibri" w:hAnsi="Calibri"/>
        </w:rPr>
        <w:t>________ and _________</w:t>
      </w:r>
    </w:p>
    <w:p w:rsidR="00C968E0" w:rsidRPr="009A01DC" w:rsidRDefault="00C968E0" w:rsidP="00C968E0">
      <w:pPr>
        <w:rPr>
          <w:rFonts w:ascii="Calibri" w:hAnsi="Calibri"/>
        </w:rPr>
      </w:pPr>
    </w:p>
    <w:p w:rsidR="00C968E0" w:rsidRPr="009A01DC" w:rsidRDefault="00C968E0" w:rsidP="00C968E0">
      <w:pPr>
        <w:rPr>
          <w:rFonts w:ascii="Calibri" w:hAnsi="Calibri"/>
        </w:rPr>
      </w:pPr>
      <w:r w:rsidRPr="009A01DC">
        <w:rPr>
          <w:rFonts w:ascii="Calibri" w:hAnsi="Calibri"/>
        </w:rPr>
        <w:t>New Testament principle: ______________________ (cf. Mark 12:41-44)</w:t>
      </w:r>
    </w:p>
    <w:p w:rsidR="00C968E0" w:rsidRPr="009A01DC" w:rsidRDefault="00C968E0" w:rsidP="00C968E0">
      <w:pPr>
        <w:rPr>
          <w:rFonts w:ascii="Calibri" w:hAnsi="Calibri"/>
        </w:rPr>
      </w:pPr>
    </w:p>
    <w:p w:rsidR="001921A1" w:rsidRPr="009A01DC" w:rsidRDefault="001921A1" w:rsidP="00C968E0">
      <w:pPr>
        <w:rPr>
          <w:rFonts w:ascii="Calibri" w:hAnsi="Calibri"/>
          <w:b/>
        </w:rPr>
      </w:pPr>
    </w:p>
    <w:p w:rsidR="00C968E0" w:rsidRPr="009A01DC" w:rsidRDefault="00C968E0" w:rsidP="00C968E0">
      <w:pPr>
        <w:rPr>
          <w:rFonts w:ascii="Calibri" w:hAnsi="Calibri"/>
          <w:b/>
        </w:rPr>
      </w:pPr>
      <w:r w:rsidRPr="009A01DC">
        <w:rPr>
          <w:rFonts w:ascii="Calibri" w:hAnsi="Calibri"/>
          <w:b/>
        </w:rPr>
        <w:t>5 Things I Learned from Tithing</w:t>
      </w:r>
    </w:p>
    <w:p w:rsidR="001921A1" w:rsidRPr="009A01DC" w:rsidRDefault="001921A1" w:rsidP="00C968E0">
      <w:pPr>
        <w:rPr>
          <w:rFonts w:ascii="Calibri" w:hAnsi="Calibri"/>
          <w:b/>
        </w:rPr>
      </w:pPr>
    </w:p>
    <w:p w:rsidR="00C968E0" w:rsidRPr="009A01DC" w:rsidRDefault="00C968E0" w:rsidP="00C968E0">
      <w:pPr>
        <w:numPr>
          <w:ilvl w:val="0"/>
          <w:numId w:val="7"/>
        </w:numPr>
        <w:rPr>
          <w:rFonts w:ascii="Calibri" w:hAnsi="Calibri"/>
        </w:rPr>
      </w:pPr>
      <w:r w:rsidRPr="009A01DC">
        <w:rPr>
          <w:rFonts w:ascii="Calibri" w:hAnsi="Calibri"/>
        </w:rPr>
        <w:t>I learned what ____________________my heart.</w:t>
      </w:r>
    </w:p>
    <w:p w:rsidR="001921A1" w:rsidRPr="009A01DC" w:rsidRDefault="001921A1" w:rsidP="001921A1">
      <w:pPr>
        <w:ind w:left="720"/>
        <w:rPr>
          <w:rFonts w:ascii="Calibri" w:hAnsi="Calibri"/>
        </w:rPr>
      </w:pPr>
    </w:p>
    <w:p w:rsidR="001921A1" w:rsidRPr="009A01DC" w:rsidRDefault="001921A1" w:rsidP="001921A1">
      <w:pPr>
        <w:ind w:left="720"/>
        <w:rPr>
          <w:rFonts w:ascii="Calibri" w:hAnsi="Calibri"/>
        </w:rPr>
      </w:pPr>
    </w:p>
    <w:p w:rsidR="000D7BFE" w:rsidRPr="009A01DC" w:rsidRDefault="000D7BFE" w:rsidP="001921A1">
      <w:pPr>
        <w:ind w:left="720"/>
        <w:rPr>
          <w:rFonts w:ascii="Calibri" w:hAnsi="Calibri"/>
        </w:rPr>
      </w:pPr>
    </w:p>
    <w:p w:rsidR="00C968E0" w:rsidRPr="009A01DC" w:rsidRDefault="00CA08CF" w:rsidP="001921A1">
      <w:pPr>
        <w:numPr>
          <w:ilvl w:val="0"/>
          <w:numId w:val="7"/>
        </w:numPr>
        <w:rPr>
          <w:rFonts w:ascii="Calibri" w:hAnsi="Calibri"/>
        </w:rPr>
      </w:pPr>
      <w:r>
        <w:rPr>
          <w:rFonts w:ascii="Calibri" w:hAnsi="Calibri"/>
        </w:rPr>
        <w:t xml:space="preserve">I learned </w:t>
      </w:r>
      <w:r w:rsidR="003F0D54">
        <w:rPr>
          <w:rFonts w:ascii="Calibri" w:hAnsi="Calibri"/>
        </w:rPr>
        <w:t>tithing _____</w:t>
      </w:r>
      <w:r w:rsidR="00C968E0" w:rsidRPr="009A01DC">
        <w:rPr>
          <w:rFonts w:ascii="Calibri" w:hAnsi="Calibri"/>
        </w:rPr>
        <w:t xml:space="preserve"> __________________________</w:t>
      </w:r>
    </w:p>
    <w:p w:rsidR="001921A1" w:rsidRPr="009A01DC" w:rsidRDefault="001921A1" w:rsidP="001921A1">
      <w:pPr>
        <w:ind w:left="720"/>
        <w:rPr>
          <w:rFonts w:ascii="Calibri" w:hAnsi="Calibri"/>
        </w:rPr>
      </w:pPr>
    </w:p>
    <w:p w:rsidR="000D7BFE" w:rsidRPr="009A01DC" w:rsidRDefault="000D7BFE" w:rsidP="001921A1">
      <w:pPr>
        <w:ind w:left="720"/>
        <w:rPr>
          <w:rFonts w:ascii="Calibri" w:hAnsi="Calibri"/>
        </w:rPr>
      </w:pPr>
    </w:p>
    <w:p w:rsidR="001921A1" w:rsidRPr="009A01DC" w:rsidRDefault="001921A1" w:rsidP="001921A1">
      <w:pPr>
        <w:ind w:left="720"/>
        <w:rPr>
          <w:rFonts w:ascii="Calibri" w:hAnsi="Calibri"/>
        </w:rPr>
      </w:pPr>
    </w:p>
    <w:p w:rsidR="00C968E0" w:rsidRPr="009A01DC" w:rsidRDefault="00C968E0" w:rsidP="00C968E0">
      <w:pPr>
        <w:numPr>
          <w:ilvl w:val="0"/>
          <w:numId w:val="7"/>
        </w:numPr>
        <w:rPr>
          <w:rFonts w:ascii="Calibri" w:hAnsi="Calibri"/>
        </w:rPr>
      </w:pPr>
      <w:r w:rsidRPr="009A01DC">
        <w:rPr>
          <w:rFonts w:ascii="Calibri" w:hAnsi="Calibri"/>
        </w:rPr>
        <w:lastRenderedPageBreak/>
        <w:t>I learned how to _________________________</w:t>
      </w:r>
    </w:p>
    <w:p w:rsidR="001921A1" w:rsidRPr="009A01DC" w:rsidRDefault="001921A1" w:rsidP="001921A1">
      <w:pPr>
        <w:ind w:left="720"/>
        <w:rPr>
          <w:rFonts w:ascii="Calibri" w:hAnsi="Calibri"/>
        </w:rPr>
      </w:pPr>
    </w:p>
    <w:p w:rsidR="000D7BFE" w:rsidRPr="009A01DC" w:rsidRDefault="000D7BFE" w:rsidP="001921A1">
      <w:pPr>
        <w:ind w:left="720"/>
        <w:rPr>
          <w:rFonts w:ascii="Calibri" w:hAnsi="Calibri"/>
        </w:rPr>
      </w:pPr>
    </w:p>
    <w:p w:rsidR="001921A1" w:rsidRPr="009A01DC" w:rsidRDefault="001921A1" w:rsidP="001921A1">
      <w:pPr>
        <w:ind w:left="720"/>
        <w:rPr>
          <w:rFonts w:ascii="Calibri" w:hAnsi="Calibri"/>
        </w:rPr>
      </w:pPr>
    </w:p>
    <w:p w:rsidR="00C968E0" w:rsidRPr="009A01DC" w:rsidRDefault="00C968E0" w:rsidP="00C968E0">
      <w:pPr>
        <w:numPr>
          <w:ilvl w:val="0"/>
          <w:numId w:val="7"/>
        </w:numPr>
        <w:rPr>
          <w:rFonts w:ascii="Calibri" w:hAnsi="Calibri"/>
        </w:rPr>
      </w:pPr>
      <w:r w:rsidRPr="009A01DC">
        <w:rPr>
          <w:rFonts w:ascii="Calibri" w:hAnsi="Calibri"/>
        </w:rPr>
        <w:t>I learned what ____________________________ means.</w:t>
      </w:r>
    </w:p>
    <w:p w:rsidR="001921A1" w:rsidRPr="009A01DC" w:rsidRDefault="001921A1" w:rsidP="001921A1">
      <w:pPr>
        <w:ind w:left="720"/>
        <w:rPr>
          <w:rFonts w:ascii="Calibri" w:hAnsi="Calibri"/>
        </w:rPr>
      </w:pPr>
    </w:p>
    <w:p w:rsidR="000D7BFE" w:rsidRPr="009A01DC" w:rsidRDefault="000D7BFE" w:rsidP="001921A1">
      <w:pPr>
        <w:ind w:left="720"/>
        <w:rPr>
          <w:rFonts w:ascii="Calibri" w:hAnsi="Calibri"/>
        </w:rPr>
      </w:pPr>
    </w:p>
    <w:p w:rsidR="001921A1" w:rsidRPr="009A01DC" w:rsidRDefault="001921A1" w:rsidP="001921A1">
      <w:pPr>
        <w:ind w:left="720"/>
        <w:rPr>
          <w:rFonts w:ascii="Calibri" w:hAnsi="Calibri"/>
        </w:rPr>
      </w:pPr>
    </w:p>
    <w:p w:rsidR="00C968E0" w:rsidRPr="009A01DC" w:rsidRDefault="00C968E0" w:rsidP="00C968E0">
      <w:pPr>
        <w:numPr>
          <w:ilvl w:val="0"/>
          <w:numId w:val="7"/>
        </w:numPr>
        <w:rPr>
          <w:rFonts w:ascii="Calibri" w:hAnsi="Calibri"/>
        </w:rPr>
      </w:pPr>
      <w:r w:rsidRPr="009A01DC">
        <w:rPr>
          <w:rFonts w:ascii="Calibri" w:hAnsi="Calibri"/>
        </w:rPr>
        <w:t>I learned that ________________________ were right.</w:t>
      </w:r>
    </w:p>
    <w:p w:rsidR="00C968E0" w:rsidRPr="009A01DC" w:rsidRDefault="00C968E0" w:rsidP="00C968E0">
      <w:pPr>
        <w:rPr>
          <w:rFonts w:ascii="Calibri" w:hAnsi="Calibri"/>
        </w:rPr>
      </w:pPr>
    </w:p>
    <w:p w:rsidR="000D7BFE" w:rsidRPr="009A01DC" w:rsidRDefault="000D7BFE" w:rsidP="00C968E0">
      <w:pPr>
        <w:rPr>
          <w:rFonts w:ascii="Calibri" w:hAnsi="Calibri"/>
        </w:rPr>
      </w:pPr>
    </w:p>
    <w:p w:rsidR="000D7BFE" w:rsidRPr="009A01DC" w:rsidRDefault="000D7BFE" w:rsidP="00C968E0">
      <w:pPr>
        <w:rPr>
          <w:rFonts w:ascii="Calibri" w:hAnsi="Calibri"/>
        </w:rPr>
      </w:pPr>
    </w:p>
    <w:p w:rsidR="000D7BFE" w:rsidRPr="009A01DC" w:rsidRDefault="000D7BFE" w:rsidP="00C968E0">
      <w:pPr>
        <w:rPr>
          <w:rFonts w:ascii="Calibri" w:hAnsi="Calibri"/>
        </w:rPr>
      </w:pPr>
    </w:p>
    <w:p w:rsidR="00444A93" w:rsidRPr="001921A1" w:rsidRDefault="00633281" w:rsidP="00444A93">
      <w:pPr>
        <w:ind w:left="720" w:firstLine="720"/>
        <w:rPr>
          <w:rFonts w:ascii="Calibri" w:hAnsi="Calibri"/>
        </w:rPr>
      </w:pPr>
      <w:r>
        <w:rPr>
          <w:rFonts w:ascii="Calibri" w:hAnsi="Calibri"/>
          <w:noProof/>
        </w:rPr>
        <w:pict>
          <v:shape id="_x0000_s1332" type="#_x0000_t75" style="position:absolute;left:0;text-align:left;margin-left:0;margin-top:7.7pt;width:63pt;height:57pt;z-index:-1;mso-position-horizontal-relative:text;mso-position-vertical-relative:text;mso-width-relative:page;mso-height-relative:page">
            <v:imagedata r:id="rId8" o:title="3"/>
          </v:shape>
        </w:pict>
      </w:r>
    </w:p>
    <w:p w:rsidR="00444A93" w:rsidRPr="001921A1" w:rsidRDefault="00444A93" w:rsidP="00444A93">
      <w:pPr>
        <w:ind w:left="720" w:firstLine="720"/>
        <w:rPr>
          <w:rFonts w:ascii="Calibri" w:hAnsi="Calibri"/>
          <w:b/>
        </w:rPr>
      </w:pPr>
      <w:r w:rsidRPr="001921A1">
        <w:rPr>
          <w:rFonts w:ascii="Calibri" w:hAnsi="Calibri"/>
          <w:b/>
        </w:rPr>
        <w:t>Take Action</w:t>
      </w:r>
    </w:p>
    <w:p w:rsidR="00444A93" w:rsidRPr="001921A1" w:rsidRDefault="00444A93" w:rsidP="00444A93">
      <w:pPr>
        <w:numPr>
          <w:ilvl w:val="0"/>
          <w:numId w:val="8"/>
        </w:numPr>
        <w:rPr>
          <w:rFonts w:ascii="Calibri" w:hAnsi="Calibri"/>
        </w:rPr>
      </w:pPr>
      <w:r w:rsidRPr="001921A1">
        <w:rPr>
          <w:rFonts w:ascii="Calibri" w:hAnsi="Calibri"/>
        </w:rPr>
        <w:t>Commit in prayer</w:t>
      </w:r>
    </w:p>
    <w:p w:rsidR="00444A93" w:rsidRPr="001921A1" w:rsidRDefault="00444A93" w:rsidP="00444A93">
      <w:pPr>
        <w:numPr>
          <w:ilvl w:val="0"/>
          <w:numId w:val="8"/>
        </w:numPr>
        <w:rPr>
          <w:rFonts w:ascii="Calibri" w:hAnsi="Calibri"/>
        </w:rPr>
      </w:pPr>
      <w:r w:rsidRPr="001921A1">
        <w:rPr>
          <w:rFonts w:ascii="Calibri" w:hAnsi="Calibri"/>
        </w:rPr>
        <w:t>Make a plan</w:t>
      </w:r>
    </w:p>
    <w:p w:rsidR="00444A93" w:rsidRPr="001921A1" w:rsidRDefault="00444A93" w:rsidP="00444A93">
      <w:pPr>
        <w:numPr>
          <w:ilvl w:val="0"/>
          <w:numId w:val="8"/>
        </w:numPr>
        <w:rPr>
          <w:rFonts w:ascii="Calibri" w:hAnsi="Calibri"/>
        </w:rPr>
      </w:pPr>
      <w:r w:rsidRPr="001921A1">
        <w:rPr>
          <w:rFonts w:ascii="Calibri" w:hAnsi="Calibri"/>
        </w:rPr>
        <w:t>Start giving</w:t>
      </w:r>
    </w:p>
    <w:p w:rsidR="00444A93" w:rsidRPr="001921A1" w:rsidRDefault="00444A93" w:rsidP="00444A93">
      <w:pPr>
        <w:numPr>
          <w:ilvl w:val="0"/>
          <w:numId w:val="8"/>
        </w:numPr>
        <w:rPr>
          <w:rFonts w:ascii="Calibri" w:hAnsi="Calibri"/>
        </w:rPr>
      </w:pPr>
      <w:r w:rsidRPr="001921A1">
        <w:rPr>
          <w:rFonts w:ascii="Calibri" w:hAnsi="Calibri"/>
        </w:rPr>
        <w:t>“Tithing: a step-by-step guide for beginners”</w:t>
      </w:r>
    </w:p>
    <w:p w:rsidR="00C968E0" w:rsidRPr="009A01DC" w:rsidRDefault="00C968E0" w:rsidP="009D7DCD">
      <w:pPr>
        <w:rPr>
          <w:rFonts w:ascii="Calibri" w:hAnsi="Calibri"/>
        </w:rPr>
      </w:pPr>
    </w:p>
    <w:p w:rsidR="00C968E0" w:rsidRPr="009A01DC" w:rsidRDefault="00633281" w:rsidP="009D7DCD">
      <w:pPr>
        <w:rPr>
          <w:rFonts w:ascii="Calibri" w:hAnsi="Calibri"/>
        </w:rPr>
      </w:pPr>
      <w:r>
        <w:rPr>
          <w:rFonts w:ascii="Calibri" w:hAnsi="Calibri"/>
          <w:noProof/>
        </w:rPr>
        <w:pict>
          <v:shape id="_x0000_s1329" type="#_x0000_t75" style="position:absolute;margin-left:0;margin-top:3.5pt;width:68.25pt;height:57pt;z-index:-2;mso-position-horizontal-relative:text;mso-position-vertical-relative:text;mso-width-relative:page;mso-height-relative:page">
            <v:imagedata r:id="rId9" o:title="2"/>
          </v:shape>
        </w:pict>
      </w:r>
    </w:p>
    <w:p w:rsidR="00F075DA" w:rsidRPr="009A01DC" w:rsidRDefault="00F075DA" w:rsidP="005C557C">
      <w:pPr>
        <w:ind w:left="720" w:firstLine="720"/>
        <w:rPr>
          <w:rFonts w:ascii="Calibri" w:hAnsi="Calibri"/>
          <w:b/>
        </w:rPr>
      </w:pPr>
      <w:r w:rsidRPr="009A01DC">
        <w:rPr>
          <w:rFonts w:ascii="Calibri" w:hAnsi="Calibri"/>
          <w:b/>
        </w:rPr>
        <w:t xml:space="preserve">Questions for </w:t>
      </w:r>
      <w:r w:rsidR="005C557C" w:rsidRPr="009A01DC">
        <w:rPr>
          <w:rFonts w:ascii="Calibri" w:hAnsi="Calibri"/>
          <w:b/>
        </w:rPr>
        <w:t>Discussion</w:t>
      </w:r>
    </w:p>
    <w:p w:rsidR="00F075DA" w:rsidRPr="009A01DC" w:rsidRDefault="00F075DA" w:rsidP="005C557C">
      <w:pPr>
        <w:ind w:left="720"/>
        <w:rPr>
          <w:rFonts w:ascii="Calibri" w:hAnsi="Calibri"/>
          <w:b/>
        </w:rPr>
      </w:pPr>
    </w:p>
    <w:p w:rsidR="00FB479D" w:rsidRPr="009A01DC" w:rsidRDefault="00FB479D" w:rsidP="001B01A8">
      <w:pPr>
        <w:pStyle w:val="ListParagraph"/>
        <w:autoSpaceDN w:val="0"/>
        <w:spacing w:after="120"/>
        <w:ind w:left="1440"/>
        <w:contextualSpacing/>
        <w:rPr>
          <w:rFonts w:ascii="Calibri" w:hAnsi="Calibri"/>
        </w:rPr>
      </w:pPr>
      <w:r w:rsidRPr="009A01DC">
        <w:rPr>
          <w:rFonts w:ascii="Calibri" w:hAnsi="Calibri"/>
        </w:rPr>
        <w:t>1. What was the most personally challenging aspect of this message for you?  Where did you sense God’s prompting?</w:t>
      </w:r>
    </w:p>
    <w:p w:rsidR="001B01A8" w:rsidRPr="009A01DC" w:rsidRDefault="00FB479D" w:rsidP="00FB479D">
      <w:pPr>
        <w:pStyle w:val="ListParagraph"/>
        <w:autoSpaceDN w:val="0"/>
        <w:spacing w:after="120"/>
        <w:ind w:left="0"/>
        <w:contextualSpacing/>
        <w:rPr>
          <w:rFonts w:ascii="Calibri" w:hAnsi="Calibri"/>
        </w:rPr>
      </w:pPr>
      <w:r w:rsidRPr="009A01DC">
        <w:rPr>
          <w:rFonts w:ascii="Calibri" w:hAnsi="Calibri"/>
        </w:rPr>
        <w:t>2</w:t>
      </w:r>
      <w:r w:rsidR="001B01A8" w:rsidRPr="009A01DC">
        <w:rPr>
          <w:rFonts w:ascii="Calibri" w:hAnsi="Calibri"/>
        </w:rPr>
        <w:t xml:space="preserve">. </w:t>
      </w:r>
      <w:r w:rsidR="00C968E0" w:rsidRPr="009A01DC">
        <w:rPr>
          <w:rFonts w:ascii="Calibri" w:hAnsi="Calibri"/>
        </w:rPr>
        <w:t>“If churches taught on the subject of money as often as Jesus did, no one would show up.” Timothy Keller.  Do you agree with this statement?  Why or why not?</w:t>
      </w:r>
    </w:p>
    <w:p w:rsidR="00B32F0B" w:rsidRPr="009A01DC" w:rsidRDefault="00C968E0" w:rsidP="00B32F0B">
      <w:pPr>
        <w:pStyle w:val="ListParagraph"/>
        <w:autoSpaceDN w:val="0"/>
        <w:spacing w:after="120"/>
        <w:ind w:left="0"/>
        <w:contextualSpacing/>
        <w:rPr>
          <w:rFonts w:ascii="Calibri" w:hAnsi="Calibri"/>
        </w:rPr>
      </w:pPr>
      <w:r w:rsidRPr="009A01DC">
        <w:rPr>
          <w:rFonts w:ascii="Calibri" w:hAnsi="Calibri"/>
        </w:rPr>
        <w:t>3. Read Mark’s account of the poor widow’s offering in Mark 12:41-44.  How does this story challenge you in your understanding of giving and generosity?</w:t>
      </w:r>
    </w:p>
    <w:p w:rsidR="00C968E0" w:rsidRPr="009A01DC" w:rsidRDefault="00C968E0" w:rsidP="00B32F0B">
      <w:pPr>
        <w:pStyle w:val="ListParagraph"/>
        <w:autoSpaceDN w:val="0"/>
        <w:spacing w:after="120"/>
        <w:ind w:left="0"/>
        <w:contextualSpacing/>
        <w:rPr>
          <w:rFonts w:ascii="Calibri" w:hAnsi="Calibri"/>
        </w:rPr>
      </w:pPr>
      <w:r w:rsidRPr="009A01DC">
        <w:rPr>
          <w:rFonts w:ascii="Calibri" w:hAnsi="Calibri"/>
        </w:rPr>
        <w:t xml:space="preserve">4. While the </w:t>
      </w:r>
      <w:r w:rsidRPr="009A01DC">
        <w:rPr>
          <w:rFonts w:ascii="Calibri" w:hAnsi="Calibri"/>
          <w:i/>
        </w:rPr>
        <w:t>letter</w:t>
      </w:r>
      <w:r w:rsidRPr="009A01DC">
        <w:rPr>
          <w:rFonts w:ascii="Calibri" w:hAnsi="Calibri"/>
        </w:rPr>
        <w:t xml:space="preserve"> of the law is no longer binding, the </w:t>
      </w:r>
      <w:r w:rsidRPr="009A01DC">
        <w:rPr>
          <w:rFonts w:ascii="Calibri" w:hAnsi="Calibri"/>
          <w:i/>
        </w:rPr>
        <w:t>spirit</w:t>
      </w:r>
      <w:r w:rsidRPr="009A01DC">
        <w:rPr>
          <w:rFonts w:ascii="Calibri" w:hAnsi="Calibri"/>
        </w:rPr>
        <w:t xml:space="preserve"> of the law is for many Old Testament laws.  What is the </w:t>
      </w:r>
      <w:r w:rsidR="001921A1" w:rsidRPr="009A01DC">
        <w:rPr>
          <w:rFonts w:ascii="Calibri" w:hAnsi="Calibri"/>
          <w:i/>
        </w:rPr>
        <w:t xml:space="preserve">spirit </w:t>
      </w:r>
      <w:r w:rsidR="001921A1" w:rsidRPr="009A01DC">
        <w:rPr>
          <w:rFonts w:ascii="Calibri" w:hAnsi="Calibri"/>
        </w:rPr>
        <w:t xml:space="preserve">(i.e. </w:t>
      </w:r>
      <w:r w:rsidRPr="009A01DC">
        <w:rPr>
          <w:rFonts w:ascii="Calibri" w:hAnsi="Calibri"/>
        </w:rPr>
        <w:t>principle</w:t>
      </w:r>
      <w:r w:rsidR="001921A1" w:rsidRPr="009A01DC">
        <w:rPr>
          <w:rFonts w:ascii="Calibri" w:hAnsi="Calibri"/>
        </w:rPr>
        <w:t>)</w:t>
      </w:r>
      <w:r w:rsidRPr="009A01DC">
        <w:rPr>
          <w:rFonts w:ascii="Calibri" w:hAnsi="Calibri"/>
        </w:rPr>
        <w:t xml:space="preserve"> Malachi 3:8-10</w:t>
      </w:r>
      <w:r w:rsidR="001921A1" w:rsidRPr="009A01DC">
        <w:rPr>
          <w:rFonts w:ascii="Calibri" w:hAnsi="Calibri"/>
        </w:rPr>
        <w:t xml:space="preserve"> teaches us about what God desires?</w:t>
      </w:r>
    </w:p>
    <w:p w:rsidR="00C968E0" w:rsidRPr="009A01DC" w:rsidRDefault="00B32F0B" w:rsidP="00160A9A">
      <w:pPr>
        <w:pStyle w:val="ListParagraph"/>
        <w:autoSpaceDN w:val="0"/>
        <w:spacing w:after="120"/>
        <w:ind w:left="0"/>
        <w:contextualSpacing/>
        <w:rPr>
          <w:rFonts w:ascii="Calibri" w:hAnsi="Calibri"/>
        </w:rPr>
      </w:pPr>
      <w:r w:rsidRPr="009A01DC">
        <w:rPr>
          <w:rFonts w:ascii="Calibri" w:hAnsi="Calibri"/>
        </w:rPr>
        <w:t>4</w:t>
      </w:r>
      <w:r w:rsidR="00160A9A" w:rsidRPr="009A01DC">
        <w:rPr>
          <w:rFonts w:ascii="Calibri" w:hAnsi="Calibri"/>
        </w:rPr>
        <w:t xml:space="preserve">. </w:t>
      </w:r>
      <w:r w:rsidR="00C968E0" w:rsidRPr="009A01DC">
        <w:rPr>
          <w:rFonts w:ascii="Calibri" w:hAnsi="Calibri"/>
        </w:rPr>
        <w:t>Money is powerful because it often symbolizes something for us, and that’s why we have trouble letting go of it.  What does money symbolize for you?  Power? Security? Opportunity?  How does knowing this help you move towards obedience to God in this area?</w:t>
      </w:r>
    </w:p>
    <w:p w:rsidR="00F81BDB" w:rsidRPr="009A01DC" w:rsidRDefault="001921A1" w:rsidP="00C968E0">
      <w:pPr>
        <w:pStyle w:val="ListParagraph"/>
        <w:autoSpaceDN w:val="0"/>
        <w:spacing w:after="120"/>
        <w:ind w:left="0"/>
        <w:contextualSpacing/>
        <w:rPr>
          <w:rFonts w:ascii="Calibri" w:hAnsi="Calibri"/>
        </w:rPr>
      </w:pPr>
      <w:r w:rsidRPr="009A01DC">
        <w:rPr>
          <w:rFonts w:ascii="Calibri" w:hAnsi="Calibri"/>
        </w:rPr>
        <w:t xml:space="preserve">5. </w:t>
      </w:r>
      <w:r w:rsidR="00C968E0" w:rsidRPr="009A01DC">
        <w:rPr>
          <w:rFonts w:ascii="Calibri" w:hAnsi="Calibri"/>
        </w:rPr>
        <w:t xml:space="preserve">Share with the group your biggest struggle in faithfully living out a lifestyle of radical generosity.  What attitudes, behaviours, and/or habits leave this lifestyle out of reach for you?  </w:t>
      </w:r>
      <w:r w:rsidR="00160A9A" w:rsidRPr="009A01DC">
        <w:rPr>
          <w:rFonts w:ascii="Calibri" w:hAnsi="Calibri"/>
        </w:rPr>
        <w:t xml:space="preserve"> </w:t>
      </w:r>
    </w:p>
    <w:sectPr w:rsidR="00F81BDB" w:rsidRPr="009A01DC"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81" w:rsidRDefault="00633281" w:rsidP="003E54BE">
      <w:r>
        <w:separator/>
      </w:r>
    </w:p>
  </w:endnote>
  <w:endnote w:type="continuationSeparator" w:id="0">
    <w:p w:rsidR="00633281" w:rsidRDefault="00633281"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81" w:rsidRDefault="00633281" w:rsidP="003E54BE">
      <w:r>
        <w:separator/>
      </w:r>
    </w:p>
  </w:footnote>
  <w:footnote w:type="continuationSeparator" w:id="0">
    <w:p w:rsidR="00633281" w:rsidRDefault="00633281"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DC80A73"/>
    <w:multiLevelType w:val="hybridMultilevel"/>
    <w:tmpl w:val="0608E3C4"/>
    <w:lvl w:ilvl="0" w:tplc="4DE011B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2A39C3"/>
    <w:multiLevelType w:val="hybridMultilevel"/>
    <w:tmpl w:val="7096A7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3E3B6B"/>
    <w:multiLevelType w:val="hybridMultilevel"/>
    <w:tmpl w:val="41BA11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6368A"/>
    <w:multiLevelType w:val="hybridMultilevel"/>
    <w:tmpl w:val="AF5604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2"/>
  </w:num>
  <w:num w:numId="5">
    <w:abstractNumId w:val="4"/>
  </w:num>
  <w:num w:numId="6">
    <w:abstractNumId w:val="3"/>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328A"/>
    <w:rsid w:val="000451A9"/>
    <w:rsid w:val="0004757B"/>
    <w:rsid w:val="00047DFE"/>
    <w:rsid w:val="00050659"/>
    <w:rsid w:val="000575A5"/>
    <w:rsid w:val="0006186E"/>
    <w:rsid w:val="000675A3"/>
    <w:rsid w:val="0009327A"/>
    <w:rsid w:val="00093FD9"/>
    <w:rsid w:val="00096518"/>
    <w:rsid w:val="00096DCC"/>
    <w:rsid w:val="000977FC"/>
    <w:rsid w:val="000A6009"/>
    <w:rsid w:val="000B11D7"/>
    <w:rsid w:val="000B49EA"/>
    <w:rsid w:val="000B776B"/>
    <w:rsid w:val="000C1397"/>
    <w:rsid w:val="000C607D"/>
    <w:rsid w:val="000C654C"/>
    <w:rsid w:val="000D4CAF"/>
    <w:rsid w:val="000D6EB2"/>
    <w:rsid w:val="000D7BFE"/>
    <w:rsid w:val="000E257C"/>
    <w:rsid w:val="000E29E4"/>
    <w:rsid w:val="000E5DA5"/>
    <w:rsid w:val="000E6BAA"/>
    <w:rsid w:val="000F3BC1"/>
    <w:rsid w:val="000F3E8A"/>
    <w:rsid w:val="00100267"/>
    <w:rsid w:val="00102325"/>
    <w:rsid w:val="001023B0"/>
    <w:rsid w:val="0010412A"/>
    <w:rsid w:val="0011561B"/>
    <w:rsid w:val="00120851"/>
    <w:rsid w:val="00125BCE"/>
    <w:rsid w:val="001301B7"/>
    <w:rsid w:val="00132BB4"/>
    <w:rsid w:val="0014348A"/>
    <w:rsid w:val="001444EA"/>
    <w:rsid w:val="001461B6"/>
    <w:rsid w:val="00160A9A"/>
    <w:rsid w:val="0016774D"/>
    <w:rsid w:val="00170EE3"/>
    <w:rsid w:val="0018102E"/>
    <w:rsid w:val="001921A1"/>
    <w:rsid w:val="00193CA8"/>
    <w:rsid w:val="0019799B"/>
    <w:rsid w:val="001A1DD3"/>
    <w:rsid w:val="001A775A"/>
    <w:rsid w:val="001B01A8"/>
    <w:rsid w:val="001C1882"/>
    <w:rsid w:val="001C59EA"/>
    <w:rsid w:val="001C7111"/>
    <w:rsid w:val="001D4699"/>
    <w:rsid w:val="001D54DE"/>
    <w:rsid w:val="001D691B"/>
    <w:rsid w:val="001E11DC"/>
    <w:rsid w:val="001E17A0"/>
    <w:rsid w:val="001E7913"/>
    <w:rsid w:val="001E7AE2"/>
    <w:rsid w:val="001F0929"/>
    <w:rsid w:val="001F3B62"/>
    <w:rsid w:val="001F51F7"/>
    <w:rsid w:val="00211952"/>
    <w:rsid w:val="00231864"/>
    <w:rsid w:val="00237586"/>
    <w:rsid w:val="00243A29"/>
    <w:rsid w:val="00246DF4"/>
    <w:rsid w:val="002473CD"/>
    <w:rsid w:val="00250CF2"/>
    <w:rsid w:val="00252131"/>
    <w:rsid w:val="00255B8F"/>
    <w:rsid w:val="00256B2E"/>
    <w:rsid w:val="002611B9"/>
    <w:rsid w:val="002640C2"/>
    <w:rsid w:val="00265B3A"/>
    <w:rsid w:val="00266C6A"/>
    <w:rsid w:val="00270D72"/>
    <w:rsid w:val="0027358D"/>
    <w:rsid w:val="002752BD"/>
    <w:rsid w:val="002826D3"/>
    <w:rsid w:val="00283A0E"/>
    <w:rsid w:val="002A0261"/>
    <w:rsid w:val="002A0941"/>
    <w:rsid w:val="002A1E5D"/>
    <w:rsid w:val="002A7A10"/>
    <w:rsid w:val="002B09D7"/>
    <w:rsid w:val="002B1495"/>
    <w:rsid w:val="002B2A05"/>
    <w:rsid w:val="00305EEE"/>
    <w:rsid w:val="00307D9B"/>
    <w:rsid w:val="00307E6B"/>
    <w:rsid w:val="003106C3"/>
    <w:rsid w:val="0031079C"/>
    <w:rsid w:val="00324501"/>
    <w:rsid w:val="003260A0"/>
    <w:rsid w:val="00330CEF"/>
    <w:rsid w:val="00332AAF"/>
    <w:rsid w:val="00335D1D"/>
    <w:rsid w:val="00343655"/>
    <w:rsid w:val="003672B6"/>
    <w:rsid w:val="00385613"/>
    <w:rsid w:val="00391FD3"/>
    <w:rsid w:val="00394AE2"/>
    <w:rsid w:val="003A17C0"/>
    <w:rsid w:val="003B6175"/>
    <w:rsid w:val="003C36F7"/>
    <w:rsid w:val="003C5F28"/>
    <w:rsid w:val="003E10FA"/>
    <w:rsid w:val="003E4355"/>
    <w:rsid w:val="003E54BE"/>
    <w:rsid w:val="003E6EF0"/>
    <w:rsid w:val="003F045B"/>
    <w:rsid w:val="003F0D54"/>
    <w:rsid w:val="003F3A11"/>
    <w:rsid w:val="003F571A"/>
    <w:rsid w:val="00414696"/>
    <w:rsid w:val="00434096"/>
    <w:rsid w:val="0044074F"/>
    <w:rsid w:val="00440C47"/>
    <w:rsid w:val="00441A0C"/>
    <w:rsid w:val="00444A93"/>
    <w:rsid w:val="00446185"/>
    <w:rsid w:val="00452484"/>
    <w:rsid w:val="00456CB9"/>
    <w:rsid w:val="00466B1C"/>
    <w:rsid w:val="0047504D"/>
    <w:rsid w:val="00491199"/>
    <w:rsid w:val="004937A9"/>
    <w:rsid w:val="00493E06"/>
    <w:rsid w:val="004A2BF7"/>
    <w:rsid w:val="004A3C56"/>
    <w:rsid w:val="004B36D1"/>
    <w:rsid w:val="004C4067"/>
    <w:rsid w:val="004C5453"/>
    <w:rsid w:val="004C7303"/>
    <w:rsid w:val="004D1021"/>
    <w:rsid w:val="004D1EB6"/>
    <w:rsid w:val="004D46BA"/>
    <w:rsid w:val="004D5333"/>
    <w:rsid w:val="004D5B20"/>
    <w:rsid w:val="004E38DD"/>
    <w:rsid w:val="004E6500"/>
    <w:rsid w:val="004E6EEE"/>
    <w:rsid w:val="004E7618"/>
    <w:rsid w:val="004F135D"/>
    <w:rsid w:val="004F36DC"/>
    <w:rsid w:val="00502ABF"/>
    <w:rsid w:val="005071EE"/>
    <w:rsid w:val="00512ED9"/>
    <w:rsid w:val="0051615F"/>
    <w:rsid w:val="005233DB"/>
    <w:rsid w:val="005242E0"/>
    <w:rsid w:val="00524B3A"/>
    <w:rsid w:val="00524E56"/>
    <w:rsid w:val="005255A1"/>
    <w:rsid w:val="00525D77"/>
    <w:rsid w:val="005275AE"/>
    <w:rsid w:val="0053022E"/>
    <w:rsid w:val="00534565"/>
    <w:rsid w:val="00553DF0"/>
    <w:rsid w:val="00556D8C"/>
    <w:rsid w:val="00562262"/>
    <w:rsid w:val="00566546"/>
    <w:rsid w:val="0057070E"/>
    <w:rsid w:val="00571B17"/>
    <w:rsid w:val="0057359F"/>
    <w:rsid w:val="00576169"/>
    <w:rsid w:val="00576C3D"/>
    <w:rsid w:val="0057728D"/>
    <w:rsid w:val="00577F0E"/>
    <w:rsid w:val="00580170"/>
    <w:rsid w:val="00584B95"/>
    <w:rsid w:val="0058788E"/>
    <w:rsid w:val="005959FB"/>
    <w:rsid w:val="005A59F4"/>
    <w:rsid w:val="005C557C"/>
    <w:rsid w:val="005D3F6C"/>
    <w:rsid w:val="005D5B8B"/>
    <w:rsid w:val="005E177D"/>
    <w:rsid w:val="005E2AD5"/>
    <w:rsid w:val="005E3957"/>
    <w:rsid w:val="005E4DDD"/>
    <w:rsid w:val="005F2339"/>
    <w:rsid w:val="005F3E03"/>
    <w:rsid w:val="005F415C"/>
    <w:rsid w:val="005F422D"/>
    <w:rsid w:val="006255EB"/>
    <w:rsid w:val="00625794"/>
    <w:rsid w:val="00630C37"/>
    <w:rsid w:val="00633281"/>
    <w:rsid w:val="00642FDF"/>
    <w:rsid w:val="00664F3B"/>
    <w:rsid w:val="0067115F"/>
    <w:rsid w:val="006863E5"/>
    <w:rsid w:val="00692921"/>
    <w:rsid w:val="006A1171"/>
    <w:rsid w:val="006A3814"/>
    <w:rsid w:val="006B0E90"/>
    <w:rsid w:val="006B1CC7"/>
    <w:rsid w:val="006C2C80"/>
    <w:rsid w:val="006C72F4"/>
    <w:rsid w:val="006C78D7"/>
    <w:rsid w:val="006E0F34"/>
    <w:rsid w:val="006E1D7E"/>
    <w:rsid w:val="006F0F73"/>
    <w:rsid w:val="006F3D60"/>
    <w:rsid w:val="006F3F11"/>
    <w:rsid w:val="007001ED"/>
    <w:rsid w:val="007012A5"/>
    <w:rsid w:val="00703DD8"/>
    <w:rsid w:val="007042E0"/>
    <w:rsid w:val="0071282B"/>
    <w:rsid w:val="00713771"/>
    <w:rsid w:val="00715468"/>
    <w:rsid w:val="00720251"/>
    <w:rsid w:val="00721EA1"/>
    <w:rsid w:val="00723F89"/>
    <w:rsid w:val="00726202"/>
    <w:rsid w:val="00735F28"/>
    <w:rsid w:val="00737CBE"/>
    <w:rsid w:val="00741DDB"/>
    <w:rsid w:val="007456B5"/>
    <w:rsid w:val="007462DD"/>
    <w:rsid w:val="00747EFD"/>
    <w:rsid w:val="0075154E"/>
    <w:rsid w:val="00751994"/>
    <w:rsid w:val="00755433"/>
    <w:rsid w:val="00777092"/>
    <w:rsid w:val="00783181"/>
    <w:rsid w:val="00787263"/>
    <w:rsid w:val="007905A4"/>
    <w:rsid w:val="007B2CC8"/>
    <w:rsid w:val="007C18FA"/>
    <w:rsid w:val="007C2BE6"/>
    <w:rsid w:val="007C348C"/>
    <w:rsid w:val="007C4556"/>
    <w:rsid w:val="007C4BCF"/>
    <w:rsid w:val="007D2D73"/>
    <w:rsid w:val="007D2F77"/>
    <w:rsid w:val="007D5D4A"/>
    <w:rsid w:val="007E0526"/>
    <w:rsid w:val="007F1C08"/>
    <w:rsid w:val="007F4C87"/>
    <w:rsid w:val="007F67F5"/>
    <w:rsid w:val="007F79D8"/>
    <w:rsid w:val="00805CD0"/>
    <w:rsid w:val="00810C29"/>
    <w:rsid w:val="00812EA4"/>
    <w:rsid w:val="008216AB"/>
    <w:rsid w:val="00830DCF"/>
    <w:rsid w:val="00832310"/>
    <w:rsid w:val="0083417B"/>
    <w:rsid w:val="008379CC"/>
    <w:rsid w:val="00855D8A"/>
    <w:rsid w:val="00856ADE"/>
    <w:rsid w:val="00860471"/>
    <w:rsid w:val="0086516A"/>
    <w:rsid w:val="0086646D"/>
    <w:rsid w:val="00877270"/>
    <w:rsid w:val="008826BF"/>
    <w:rsid w:val="00882B14"/>
    <w:rsid w:val="00896205"/>
    <w:rsid w:val="008A2ACD"/>
    <w:rsid w:val="008A42E0"/>
    <w:rsid w:val="008B096F"/>
    <w:rsid w:val="008B2BF3"/>
    <w:rsid w:val="008B315A"/>
    <w:rsid w:val="008C6CB2"/>
    <w:rsid w:val="008D29FD"/>
    <w:rsid w:val="008D34D3"/>
    <w:rsid w:val="008D7021"/>
    <w:rsid w:val="008E1DCA"/>
    <w:rsid w:val="008E539D"/>
    <w:rsid w:val="008E6141"/>
    <w:rsid w:val="008E742A"/>
    <w:rsid w:val="008F6220"/>
    <w:rsid w:val="0090094F"/>
    <w:rsid w:val="00902352"/>
    <w:rsid w:val="009129C4"/>
    <w:rsid w:val="00916401"/>
    <w:rsid w:val="009232C5"/>
    <w:rsid w:val="009279A1"/>
    <w:rsid w:val="0094074D"/>
    <w:rsid w:val="00941CA7"/>
    <w:rsid w:val="009420FA"/>
    <w:rsid w:val="00946BD5"/>
    <w:rsid w:val="00953A7F"/>
    <w:rsid w:val="00955073"/>
    <w:rsid w:val="00970657"/>
    <w:rsid w:val="00970C1F"/>
    <w:rsid w:val="009723BF"/>
    <w:rsid w:val="009762E5"/>
    <w:rsid w:val="00981496"/>
    <w:rsid w:val="009915AE"/>
    <w:rsid w:val="00991A7A"/>
    <w:rsid w:val="009A01DC"/>
    <w:rsid w:val="009A4A67"/>
    <w:rsid w:val="009B018E"/>
    <w:rsid w:val="009B1987"/>
    <w:rsid w:val="009B5BF4"/>
    <w:rsid w:val="009B6231"/>
    <w:rsid w:val="009C37BB"/>
    <w:rsid w:val="009D0788"/>
    <w:rsid w:val="009D0E60"/>
    <w:rsid w:val="009D7DCD"/>
    <w:rsid w:val="009E4021"/>
    <w:rsid w:val="009F123D"/>
    <w:rsid w:val="009F23AD"/>
    <w:rsid w:val="00A012E7"/>
    <w:rsid w:val="00A022A2"/>
    <w:rsid w:val="00A23632"/>
    <w:rsid w:val="00A31966"/>
    <w:rsid w:val="00A404C4"/>
    <w:rsid w:val="00A42699"/>
    <w:rsid w:val="00A459A0"/>
    <w:rsid w:val="00A552AA"/>
    <w:rsid w:val="00A56D8A"/>
    <w:rsid w:val="00A57924"/>
    <w:rsid w:val="00A67A06"/>
    <w:rsid w:val="00A67E5A"/>
    <w:rsid w:val="00A71378"/>
    <w:rsid w:val="00A82306"/>
    <w:rsid w:val="00A845CB"/>
    <w:rsid w:val="00A85947"/>
    <w:rsid w:val="00A87584"/>
    <w:rsid w:val="00A92E5C"/>
    <w:rsid w:val="00A94B04"/>
    <w:rsid w:val="00A9653B"/>
    <w:rsid w:val="00AA1366"/>
    <w:rsid w:val="00AA76BA"/>
    <w:rsid w:val="00AB6CC2"/>
    <w:rsid w:val="00AC2623"/>
    <w:rsid w:val="00AD112D"/>
    <w:rsid w:val="00AD33F1"/>
    <w:rsid w:val="00AD5BC1"/>
    <w:rsid w:val="00AD67D4"/>
    <w:rsid w:val="00AD73FE"/>
    <w:rsid w:val="00AE503C"/>
    <w:rsid w:val="00B048B7"/>
    <w:rsid w:val="00B05470"/>
    <w:rsid w:val="00B1369B"/>
    <w:rsid w:val="00B14D32"/>
    <w:rsid w:val="00B2359B"/>
    <w:rsid w:val="00B26380"/>
    <w:rsid w:val="00B27143"/>
    <w:rsid w:val="00B32F0B"/>
    <w:rsid w:val="00B42EFC"/>
    <w:rsid w:val="00B62563"/>
    <w:rsid w:val="00B630F7"/>
    <w:rsid w:val="00B73557"/>
    <w:rsid w:val="00B7425B"/>
    <w:rsid w:val="00B802CF"/>
    <w:rsid w:val="00B83F34"/>
    <w:rsid w:val="00B96770"/>
    <w:rsid w:val="00B96A24"/>
    <w:rsid w:val="00BA54C8"/>
    <w:rsid w:val="00BA77E5"/>
    <w:rsid w:val="00BB73C6"/>
    <w:rsid w:val="00BB7BF0"/>
    <w:rsid w:val="00BC13C7"/>
    <w:rsid w:val="00BC4A2B"/>
    <w:rsid w:val="00BC4BF2"/>
    <w:rsid w:val="00BC50B9"/>
    <w:rsid w:val="00BD123D"/>
    <w:rsid w:val="00BD21C1"/>
    <w:rsid w:val="00BE7120"/>
    <w:rsid w:val="00BF07EF"/>
    <w:rsid w:val="00BF7BB5"/>
    <w:rsid w:val="00C03877"/>
    <w:rsid w:val="00C0424B"/>
    <w:rsid w:val="00C15B1C"/>
    <w:rsid w:val="00C1702C"/>
    <w:rsid w:val="00C2134C"/>
    <w:rsid w:val="00C27D7D"/>
    <w:rsid w:val="00C36DD9"/>
    <w:rsid w:val="00C47435"/>
    <w:rsid w:val="00C5105D"/>
    <w:rsid w:val="00C5537D"/>
    <w:rsid w:val="00C61DAD"/>
    <w:rsid w:val="00C63C90"/>
    <w:rsid w:val="00C75E46"/>
    <w:rsid w:val="00C814E7"/>
    <w:rsid w:val="00C823CA"/>
    <w:rsid w:val="00C84D2A"/>
    <w:rsid w:val="00C86B50"/>
    <w:rsid w:val="00C87D5B"/>
    <w:rsid w:val="00C968E0"/>
    <w:rsid w:val="00C96E15"/>
    <w:rsid w:val="00CA08CF"/>
    <w:rsid w:val="00CA59BD"/>
    <w:rsid w:val="00CB02DA"/>
    <w:rsid w:val="00CB4FC7"/>
    <w:rsid w:val="00CB5081"/>
    <w:rsid w:val="00CB7C78"/>
    <w:rsid w:val="00CD5B4E"/>
    <w:rsid w:val="00CD689E"/>
    <w:rsid w:val="00CE16C6"/>
    <w:rsid w:val="00CE19E6"/>
    <w:rsid w:val="00CE2CF7"/>
    <w:rsid w:val="00CE5A07"/>
    <w:rsid w:val="00CE74F8"/>
    <w:rsid w:val="00CF001B"/>
    <w:rsid w:val="00CF14D1"/>
    <w:rsid w:val="00CF324C"/>
    <w:rsid w:val="00CF3B75"/>
    <w:rsid w:val="00CF729C"/>
    <w:rsid w:val="00D0238D"/>
    <w:rsid w:val="00D31C93"/>
    <w:rsid w:val="00D43916"/>
    <w:rsid w:val="00D44BF6"/>
    <w:rsid w:val="00D47E9E"/>
    <w:rsid w:val="00D56EF6"/>
    <w:rsid w:val="00D72B47"/>
    <w:rsid w:val="00D74BF6"/>
    <w:rsid w:val="00D775F7"/>
    <w:rsid w:val="00D83424"/>
    <w:rsid w:val="00D84EC9"/>
    <w:rsid w:val="00D908F6"/>
    <w:rsid w:val="00D9301A"/>
    <w:rsid w:val="00DA1210"/>
    <w:rsid w:val="00DA4362"/>
    <w:rsid w:val="00DB0FBF"/>
    <w:rsid w:val="00DC5E8E"/>
    <w:rsid w:val="00DC5FDF"/>
    <w:rsid w:val="00DD589B"/>
    <w:rsid w:val="00DD7FA0"/>
    <w:rsid w:val="00DE5967"/>
    <w:rsid w:val="00DF4650"/>
    <w:rsid w:val="00DF5C1D"/>
    <w:rsid w:val="00DF7B3D"/>
    <w:rsid w:val="00E040A5"/>
    <w:rsid w:val="00E06BF8"/>
    <w:rsid w:val="00E225C1"/>
    <w:rsid w:val="00E23763"/>
    <w:rsid w:val="00E30F12"/>
    <w:rsid w:val="00E339F0"/>
    <w:rsid w:val="00E3400A"/>
    <w:rsid w:val="00E34BEB"/>
    <w:rsid w:val="00E35DF9"/>
    <w:rsid w:val="00E3643B"/>
    <w:rsid w:val="00E40EF6"/>
    <w:rsid w:val="00E43E3C"/>
    <w:rsid w:val="00E460E1"/>
    <w:rsid w:val="00E46B9C"/>
    <w:rsid w:val="00E66CAC"/>
    <w:rsid w:val="00E67038"/>
    <w:rsid w:val="00E675E4"/>
    <w:rsid w:val="00E67D54"/>
    <w:rsid w:val="00E85594"/>
    <w:rsid w:val="00E930AB"/>
    <w:rsid w:val="00E949DD"/>
    <w:rsid w:val="00EA0A44"/>
    <w:rsid w:val="00EA26A5"/>
    <w:rsid w:val="00EA3E01"/>
    <w:rsid w:val="00EA5EFB"/>
    <w:rsid w:val="00EA7B7D"/>
    <w:rsid w:val="00EB020C"/>
    <w:rsid w:val="00EB3F6E"/>
    <w:rsid w:val="00EB59C6"/>
    <w:rsid w:val="00EE3161"/>
    <w:rsid w:val="00EF3AB7"/>
    <w:rsid w:val="00F034D1"/>
    <w:rsid w:val="00F04CEE"/>
    <w:rsid w:val="00F071EA"/>
    <w:rsid w:val="00F075DA"/>
    <w:rsid w:val="00F11563"/>
    <w:rsid w:val="00F11ECF"/>
    <w:rsid w:val="00F305A4"/>
    <w:rsid w:val="00F3363F"/>
    <w:rsid w:val="00F4265D"/>
    <w:rsid w:val="00F439AB"/>
    <w:rsid w:val="00F45168"/>
    <w:rsid w:val="00F62E3B"/>
    <w:rsid w:val="00F67509"/>
    <w:rsid w:val="00F81ADB"/>
    <w:rsid w:val="00F81BDB"/>
    <w:rsid w:val="00F901EC"/>
    <w:rsid w:val="00FA141D"/>
    <w:rsid w:val="00FA2386"/>
    <w:rsid w:val="00FA7032"/>
    <w:rsid w:val="00FB1594"/>
    <w:rsid w:val="00FB21FF"/>
    <w:rsid w:val="00FB479D"/>
    <w:rsid w:val="00FC367F"/>
    <w:rsid w:val="00FC5843"/>
    <w:rsid w:val="00FC7F62"/>
    <w:rsid w:val="00FD08D3"/>
    <w:rsid w:val="00FD4E7B"/>
    <w:rsid w:val="00FD5C2C"/>
    <w:rsid w:val="00FD7677"/>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3"/>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475878939">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10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9</cp:revision>
  <cp:lastPrinted>2016-02-07T15:38:00Z</cp:lastPrinted>
  <dcterms:created xsi:type="dcterms:W3CDTF">2016-02-06T03:11:00Z</dcterms:created>
  <dcterms:modified xsi:type="dcterms:W3CDTF">2016-02-07T15:41:00Z</dcterms:modified>
</cp:coreProperties>
</file>